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8D1" w14:textId="63EB6DCA" w:rsidR="00735A3F" w:rsidRDefault="00735A3F" w:rsidP="00735A3F">
      <w:r>
        <w:rPr>
          <w:noProof/>
        </w:rPr>
        <w:drawing>
          <wp:inline distT="0" distB="0" distL="0" distR="0" wp14:anchorId="65A35D6A" wp14:editId="2025C461">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p w14:paraId="2F086209" w14:textId="77777777" w:rsidR="00735A3F" w:rsidRDefault="00735A3F" w:rsidP="00A13A3F">
      <w:pPr>
        <w:jc w:val="center"/>
      </w:pPr>
    </w:p>
    <w:p w14:paraId="4E4BE72B" w14:textId="05B816C7" w:rsidR="00A13A3F" w:rsidRDefault="00A13A3F" w:rsidP="00A13A3F">
      <w:pPr>
        <w:jc w:val="center"/>
      </w:pPr>
      <w:r>
        <w:t xml:space="preserve">Training Directorate </w:t>
      </w:r>
      <w:r w:rsidR="00DC2624">
        <w:t xml:space="preserve">DSO-MT </w:t>
      </w:r>
      <w:r>
        <w:t xml:space="preserve">Meeting-Wednesday </w:t>
      </w:r>
      <w:r w:rsidR="005B387E">
        <w:t>08</w:t>
      </w:r>
      <w:r w:rsidR="00850EDF">
        <w:t xml:space="preserve"> </w:t>
      </w:r>
      <w:r w:rsidR="005B387E">
        <w:t>FEBRUARY</w:t>
      </w:r>
      <w:r w:rsidR="00C90CA0">
        <w:t xml:space="preserve"> 202</w:t>
      </w:r>
      <w:r w:rsidR="005B387E">
        <w:t>3</w:t>
      </w:r>
    </w:p>
    <w:p w14:paraId="1BD0268F" w14:textId="77777777" w:rsidR="00735A3F" w:rsidRDefault="00A13A3F" w:rsidP="00A13A3F">
      <w:pPr>
        <w:rPr>
          <w:b/>
          <w:bCs/>
        </w:rPr>
      </w:pPr>
      <w:r w:rsidRPr="00910E9E">
        <w:rPr>
          <w:b/>
          <w:bCs/>
        </w:rPr>
        <w:t>Attendees:</w:t>
      </w:r>
      <w:r w:rsidR="00735A3F">
        <w:rPr>
          <w:b/>
          <w:bCs/>
        </w:rPr>
        <w:t xml:space="preserve"> </w:t>
      </w:r>
    </w:p>
    <w:p w14:paraId="6E403AD9" w14:textId="311E9A55" w:rsidR="005B387E" w:rsidRDefault="00735A3F" w:rsidP="005B387E">
      <w:r>
        <w:rPr>
          <w:b/>
          <w:bCs/>
        </w:rPr>
        <w:t>Training Directorate</w:t>
      </w:r>
      <w:r w:rsidR="005B387E">
        <w:t>:</w:t>
      </w:r>
    </w:p>
    <w:p w14:paraId="49F8D404" w14:textId="3B9F6DB3" w:rsidR="0039418C" w:rsidRDefault="0039418C" w:rsidP="005B387E">
      <w:r>
        <w:t>Vincent Abel</w:t>
      </w:r>
      <w:r>
        <w:tab/>
      </w:r>
      <w:r>
        <w:tab/>
        <w:t>BC-TSB</w:t>
      </w:r>
    </w:p>
    <w:p w14:paraId="56C84045" w14:textId="53454EF7" w:rsidR="00735A3F" w:rsidRPr="00735A3F" w:rsidRDefault="00735A3F" w:rsidP="00735A3F">
      <w:pPr>
        <w:rPr>
          <w:b/>
          <w:bCs/>
        </w:rPr>
      </w:pPr>
      <w:r w:rsidRPr="00735A3F">
        <w:rPr>
          <w:b/>
          <w:bCs/>
        </w:rPr>
        <w:t>Guests</w:t>
      </w:r>
      <w:r w:rsidR="0020315E">
        <w:rPr>
          <w:b/>
          <w:bCs/>
        </w:rPr>
        <w:t xml:space="preserve">: </w:t>
      </w:r>
    </w:p>
    <w:p w14:paraId="204F3CCB" w14:textId="45F607D1" w:rsidR="00735A3F" w:rsidRPr="009520AF" w:rsidRDefault="00F52C66" w:rsidP="00A13A3F">
      <w:r>
        <w:t>Stan GInkens, Terry Bearce, Duncan Wilkinson, Leonard Cantor, Jeff Keegan, Rick Liebe, Henry Phillips, Barry Rice, Cathie Slabaugh, Richard Liliedahl</w:t>
      </w:r>
      <w:r w:rsidR="0039418C">
        <w:t>, Jason Galoozis</w:t>
      </w:r>
    </w:p>
    <w:p w14:paraId="3BF4789E" w14:textId="4D2EDB00" w:rsidR="0020315E" w:rsidRDefault="00A13A3F" w:rsidP="00A13A3F">
      <w:r w:rsidRPr="00910E9E">
        <w:rPr>
          <w:b/>
          <w:bCs/>
        </w:rPr>
        <w:t>Call to order:</w:t>
      </w:r>
      <w:r w:rsidR="00142197">
        <w:rPr>
          <w:b/>
          <w:bCs/>
        </w:rPr>
        <w:t xml:space="preserve"> </w:t>
      </w:r>
      <w:r w:rsidR="001F097B">
        <w:t>200</w:t>
      </w:r>
      <w:r w:rsidR="005B387E">
        <w:t>1</w:t>
      </w:r>
    </w:p>
    <w:p w14:paraId="635C6407" w14:textId="77777777" w:rsidR="001F097B" w:rsidRPr="001F097B" w:rsidRDefault="001F097B" w:rsidP="00A13A3F"/>
    <w:p w14:paraId="49D2391D" w14:textId="3116E045" w:rsidR="00A13A3F" w:rsidRPr="00910E9E" w:rsidRDefault="00A13A3F" w:rsidP="00A13A3F">
      <w:pPr>
        <w:rPr>
          <w:b/>
          <w:bCs/>
        </w:rPr>
      </w:pPr>
      <w:r w:rsidRPr="00910E9E">
        <w:rPr>
          <w:b/>
          <w:bCs/>
        </w:rPr>
        <w:t>Calendar</w:t>
      </w:r>
    </w:p>
    <w:p w14:paraId="536B8739" w14:textId="37E97104" w:rsidR="00A13A3F" w:rsidRDefault="00A13A3F" w:rsidP="00A13A3F">
      <w:r>
        <w:t>1. Next T Dir meeting will be 0</w:t>
      </w:r>
      <w:r w:rsidR="00F52C66">
        <w:t>1</w:t>
      </w:r>
      <w:r>
        <w:t xml:space="preserve"> </w:t>
      </w:r>
      <w:r w:rsidR="00F52C66">
        <w:t>MARCH</w:t>
      </w:r>
      <w:r w:rsidR="005C7C4F">
        <w:t xml:space="preserve"> </w:t>
      </w:r>
      <w:r>
        <w:t>202</w:t>
      </w:r>
      <w:r w:rsidR="00F52C66">
        <w:t>3</w:t>
      </w:r>
      <w:r>
        <w:t xml:space="preserve"> at 2000 EST (agenda items due </w:t>
      </w:r>
      <w:r w:rsidR="00E5370D">
        <w:t>0</w:t>
      </w:r>
      <w:r w:rsidR="00F52C66">
        <w:t>2</w:t>
      </w:r>
      <w:r w:rsidR="00C111B9">
        <w:t xml:space="preserve"> </w:t>
      </w:r>
      <w:r w:rsidR="00F52C66">
        <w:t xml:space="preserve">MARCH </w:t>
      </w:r>
      <w:r>
        <w:t>202</w:t>
      </w:r>
      <w:r w:rsidR="00F52C66">
        <w:t>3</w:t>
      </w:r>
      <w:r>
        <w:t>)</w:t>
      </w:r>
    </w:p>
    <w:p w14:paraId="78AA2883" w14:textId="7B126991" w:rsidR="00C111B9" w:rsidRPr="00E5370D" w:rsidRDefault="00A13A3F" w:rsidP="00A13A3F">
      <w:r>
        <w:t xml:space="preserve">2. </w:t>
      </w:r>
      <w:r w:rsidR="003C5A4D">
        <w:t xml:space="preserve">Next T Dir/DSO MT meeting will be </w:t>
      </w:r>
      <w:r w:rsidR="00F52C66">
        <w:t>12</w:t>
      </w:r>
      <w:r w:rsidR="00850EDF">
        <w:t xml:space="preserve"> </w:t>
      </w:r>
      <w:r w:rsidR="00F52C66">
        <w:t>APRIL</w:t>
      </w:r>
      <w:r w:rsidR="003C5A4D">
        <w:t xml:space="preserve"> 202</w:t>
      </w:r>
      <w:r w:rsidR="00F52C66">
        <w:t>3</w:t>
      </w:r>
      <w:r w:rsidR="003C5A4D">
        <w:t xml:space="preserve"> at 2000 EST (agenda items due </w:t>
      </w:r>
      <w:r w:rsidR="00F52C66">
        <w:t>11</w:t>
      </w:r>
      <w:r w:rsidR="00124E57">
        <w:t xml:space="preserve"> </w:t>
      </w:r>
      <w:r w:rsidR="00F52C66">
        <w:t>APRIL</w:t>
      </w:r>
      <w:r w:rsidR="00AF78D9">
        <w:t xml:space="preserve"> </w:t>
      </w:r>
      <w:r w:rsidR="003C5A4D">
        <w:t>202</w:t>
      </w:r>
      <w:r w:rsidR="00F52C66">
        <w:t>3</w:t>
      </w:r>
      <w:r w:rsidR="003C5A4D">
        <w:t>)</w:t>
      </w:r>
    </w:p>
    <w:p w14:paraId="01E7EFB0" w14:textId="77777777" w:rsidR="00C111B9" w:rsidRDefault="00C111B9" w:rsidP="00A13A3F"/>
    <w:p w14:paraId="370C2F9D" w14:textId="79891DC4" w:rsidR="00F55E0E" w:rsidRDefault="00A402ED" w:rsidP="00A13A3F">
      <w:pPr>
        <w:rPr>
          <w:b/>
          <w:bCs/>
        </w:rPr>
      </w:pPr>
      <w:r>
        <w:rPr>
          <w:b/>
          <w:bCs/>
        </w:rPr>
        <w:t>Opening Remarks</w:t>
      </w:r>
    </w:p>
    <w:p w14:paraId="230AAE85" w14:textId="7556497A" w:rsidR="00A402ED" w:rsidRDefault="00A402ED" w:rsidP="001520D2">
      <w:r>
        <w:t xml:space="preserve">Mr. Abel welcomed everyone, </w:t>
      </w:r>
      <w:r w:rsidR="00F52C66">
        <w:t>thanked the group for joining and encouraged submission of problems, issues, and ideas for discussion.</w:t>
      </w:r>
    </w:p>
    <w:p w14:paraId="1621AABB" w14:textId="048A3EAB" w:rsidR="005C7C4F" w:rsidRDefault="005C7C4F" w:rsidP="005C7C4F">
      <w:pPr>
        <w:rPr>
          <w:b/>
          <w:bCs/>
        </w:rPr>
      </w:pPr>
    </w:p>
    <w:p w14:paraId="0806730A" w14:textId="05ABECC4" w:rsidR="008A4FE4" w:rsidRDefault="00A402ED" w:rsidP="008A4FE4">
      <w:pPr>
        <w:rPr>
          <w:b/>
          <w:bCs/>
        </w:rPr>
      </w:pPr>
      <w:r>
        <w:rPr>
          <w:b/>
          <w:bCs/>
        </w:rPr>
        <w:t>Training Directorate Updates</w:t>
      </w:r>
    </w:p>
    <w:p w14:paraId="7A77E906" w14:textId="7E34B8D2" w:rsidR="008A4FE4" w:rsidRPr="00BF4ECB" w:rsidRDefault="00A402ED" w:rsidP="008A4FE4">
      <w:pPr>
        <w:rPr>
          <w:rFonts w:cstheme="minorHAnsi"/>
        </w:rPr>
      </w:pPr>
      <w:r>
        <w:t xml:space="preserve">- </w:t>
      </w:r>
      <w:r w:rsidR="00F52C66">
        <w:t xml:space="preserve">T Directorate has instituted two new methods for information sharing and feedback. The Training HUB will assist members by providing pertinent information and timely feedback to ideas and concepts presented to the directorate. The Director T-Grams will be short, informative posts designed to broaden understanding of training related concepts and theories. The brief nature of such posts will lend them to </w:t>
      </w:r>
      <w:r w:rsidR="00F52C66" w:rsidRPr="00BF4ECB">
        <w:rPr>
          <w:rFonts w:cstheme="minorHAnsi"/>
        </w:rPr>
        <w:t xml:space="preserve">sharing within flotilla and division meetings as a supplement to </w:t>
      </w:r>
      <w:r w:rsidR="00830DA1" w:rsidRPr="00BF4ECB">
        <w:rPr>
          <w:rFonts w:cstheme="minorHAnsi"/>
        </w:rPr>
        <w:t>deck plate</w:t>
      </w:r>
      <w:r w:rsidR="00F52C66" w:rsidRPr="00BF4ECB">
        <w:rPr>
          <w:rFonts w:cstheme="minorHAnsi"/>
        </w:rPr>
        <w:t xml:space="preserve"> training. </w:t>
      </w:r>
    </w:p>
    <w:p w14:paraId="65337354" w14:textId="04335404" w:rsidR="008A4FE4" w:rsidRPr="00BF4ECB" w:rsidRDefault="008A4FE4" w:rsidP="008A4FE4">
      <w:pPr>
        <w:rPr>
          <w:rFonts w:cstheme="minorHAnsi"/>
        </w:rPr>
      </w:pPr>
      <w:r w:rsidRPr="00BF4ECB">
        <w:rPr>
          <w:rFonts w:cstheme="minorHAnsi"/>
        </w:rPr>
        <w:t>-</w:t>
      </w:r>
      <w:r w:rsidR="00A402ED" w:rsidRPr="00BF4ECB">
        <w:rPr>
          <w:rFonts w:cstheme="minorHAnsi"/>
        </w:rPr>
        <w:t xml:space="preserve"> </w:t>
      </w:r>
      <w:r w:rsidR="00F52C66" w:rsidRPr="00BF4ECB">
        <w:rPr>
          <w:rFonts w:cstheme="minorHAnsi"/>
        </w:rPr>
        <w:t>Staff Officer Training Courses are being developed. These will assist oncoming staff officers with assuming their duties and will mitigate items and topics that could be lost in a transition. The directorate still encourages a face-to-face handoff when offices change, these courses are designed to supplement that process.</w:t>
      </w:r>
    </w:p>
    <w:p w14:paraId="01DC49F1" w14:textId="05519AC9" w:rsidR="008A4FE4" w:rsidRPr="00BF4ECB" w:rsidRDefault="008A4FE4" w:rsidP="008A4FE4">
      <w:pPr>
        <w:rPr>
          <w:rFonts w:cstheme="minorHAnsi"/>
        </w:rPr>
      </w:pPr>
      <w:r w:rsidRPr="00BF4ECB">
        <w:rPr>
          <w:rFonts w:cstheme="minorHAnsi"/>
        </w:rPr>
        <w:lastRenderedPageBreak/>
        <w:t>-</w:t>
      </w:r>
      <w:r w:rsidR="00A402ED" w:rsidRPr="00BF4ECB">
        <w:rPr>
          <w:rFonts w:cstheme="minorHAnsi"/>
        </w:rPr>
        <w:t xml:space="preserve"> </w:t>
      </w:r>
      <w:r w:rsidR="00F52C66" w:rsidRPr="00BF4ECB">
        <w:rPr>
          <w:rFonts w:cstheme="minorHAnsi"/>
        </w:rPr>
        <w:t xml:space="preserve">The </w:t>
      </w:r>
      <w:r w:rsidR="00830DA1" w:rsidRPr="00BF4ECB">
        <w:rPr>
          <w:rFonts w:cstheme="minorHAnsi"/>
        </w:rPr>
        <w:t>Deck plate</w:t>
      </w:r>
      <w:r w:rsidR="00F52C66" w:rsidRPr="00BF4ECB">
        <w:rPr>
          <w:rFonts w:cstheme="minorHAnsi"/>
        </w:rPr>
        <w:t xml:space="preserve"> Learning Series is under construction. The directorate hopes to have that information complete to roll out at NTRAIN. </w:t>
      </w:r>
    </w:p>
    <w:p w14:paraId="7B0D4FA8" w14:textId="7460D173" w:rsidR="008A4FE4" w:rsidRPr="00BF4ECB" w:rsidRDefault="008A4FE4" w:rsidP="008A4FE4">
      <w:pPr>
        <w:rPr>
          <w:rFonts w:cstheme="minorHAnsi"/>
        </w:rPr>
      </w:pPr>
      <w:r w:rsidRPr="00BF4ECB">
        <w:rPr>
          <w:rFonts w:cstheme="minorHAnsi"/>
        </w:rPr>
        <w:t>-</w:t>
      </w:r>
      <w:r w:rsidR="00A402ED" w:rsidRPr="00BF4ECB">
        <w:rPr>
          <w:rFonts w:cstheme="minorHAnsi"/>
        </w:rPr>
        <w:t xml:space="preserve"> </w:t>
      </w:r>
      <w:r w:rsidR="00BF4ECB" w:rsidRPr="00BF4ECB">
        <w:rPr>
          <w:rFonts w:cstheme="minorHAnsi"/>
        </w:rPr>
        <w:t>There will be upcoming opportunities to become more familiar with Moodle, the T Directorate educational management system. Classes will be offered in Moodle Basics as well as a full class on building and managing courses in Moodle. Any interested parties can contact Mr. Abel.</w:t>
      </w:r>
    </w:p>
    <w:p w14:paraId="4692C7C4" w14:textId="4DD30F76" w:rsidR="008A4FE4" w:rsidRPr="00BF4ECB" w:rsidRDefault="008A4FE4" w:rsidP="00BF4ECB">
      <w:pPr>
        <w:rPr>
          <w:rFonts w:cstheme="minorHAnsi"/>
        </w:rPr>
      </w:pPr>
      <w:r w:rsidRPr="00BF4ECB">
        <w:rPr>
          <w:rFonts w:cstheme="minorHAnsi"/>
        </w:rPr>
        <w:t>-</w:t>
      </w:r>
      <w:r w:rsidR="00944FFC" w:rsidRPr="00BF4ECB">
        <w:rPr>
          <w:rFonts w:cstheme="minorHAnsi"/>
        </w:rPr>
        <w:t xml:space="preserve"> There </w:t>
      </w:r>
      <w:r w:rsidR="00BF4ECB" w:rsidRPr="00BF4ECB">
        <w:rPr>
          <w:rFonts w:cstheme="minorHAnsi"/>
        </w:rPr>
        <w:t xml:space="preserve">is a newly approved SOP for documentation and entry of leadership competencies, it is as follows: </w:t>
      </w:r>
    </w:p>
    <w:p w14:paraId="0E59DCDB" w14:textId="77777777" w:rsidR="00BF4ECB" w:rsidRPr="00BF4ECB" w:rsidRDefault="00BF4ECB" w:rsidP="00BF4ECB">
      <w:pPr>
        <w:shd w:val="clear" w:color="auto" w:fill="FFFFFF"/>
        <w:spacing w:after="0" w:line="240" w:lineRule="auto"/>
        <w:rPr>
          <w:rFonts w:eastAsia="Times New Roman" w:cstheme="minorHAnsi"/>
          <w:color w:val="222222"/>
        </w:rPr>
      </w:pPr>
      <w:r w:rsidRPr="00BF4ECB">
        <w:rPr>
          <w:rFonts w:eastAsia="Times New Roman" w:cstheme="minorHAnsi"/>
          <w:color w:val="222222"/>
        </w:rPr>
        <w:t>1.) T DIR (an activity shared between leadership &amp; TS Division personnel) will run a monthly report (via ADII, set up &amp; maintained by our shipmates in U DIR). These reports will show all members who have completed the requirements for leadership competencies for a given month; there will be one report per leadership competency level (1-5).</w:t>
      </w:r>
    </w:p>
    <w:p w14:paraId="287A7E00" w14:textId="77777777" w:rsidR="00BF4ECB" w:rsidRPr="00BF4ECB" w:rsidRDefault="00BF4ECB" w:rsidP="00BF4ECB">
      <w:pPr>
        <w:shd w:val="clear" w:color="auto" w:fill="FFFFFF"/>
        <w:spacing w:after="0" w:line="240" w:lineRule="auto"/>
        <w:rPr>
          <w:rFonts w:eastAsia="Times New Roman" w:cstheme="minorHAnsi"/>
          <w:color w:val="222222"/>
        </w:rPr>
      </w:pPr>
    </w:p>
    <w:p w14:paraId="7E408191" w14:textId="77777777" w:rsidR="00BF4ECB" w:rsidRPr="00BF4ECB" w:rsidRDefault="00BF4ECB" w:rsidP="00BF4ECB">
      <w:pPr>
        <w:shd w:val="clear" w:color="auto" w:fill="FFFFFF"/>
        <w:spacing w:after="0" w:line="240" w:lineRule="auto"/>
        <w:rPr>
          <w:rFonts w:eastAsia="Times New Roman" w:cstheme="minorHAnsi"/>
          <w:color w:val="222222"/>
        </w:rPr>
      </w:pPr>
      <w:r w:rsidRPr="00BF4ECB">
        <w:rPr>
          <w:rFonts w:eastAsia="Times New Roman" w:cstheme="minorHAnsi"/>
          <w:color w:val="222222"/>
        </w:rPr>
        <w:t>2.) T DIR personnel will add any new names found on the report to the Leadership Competency Level Award Spreadsheet on the T DRIVE under the tab for appropriate leadership competency level.</w:t>
      </w:r>
    </w:p>
    <w:p w14:paraId="0BB78107" w14:textId="77777777" w:rsidR="00BF4ECB" w:rsidRPr="00BF4ECB" w:rsidRDefault="00BF4ECB" w:rsidP="00BF4ECB">
      <w:pPr>
        <w:shd w:val="clear" w:color="auto" w:fill="FFFFFF"/>
        <w:spacing w:after="0" w:line="240" w:lineRule="auto"/>
        <w:rPr>
          <w:rFonts w:eastAsia="Times New Roman" w:cstheme="minorHAnsi"/>
          <w:color w:val="222222"/>
        </w:rPr>
      </w:pPr>
    </w:p>
    <w:p w14:paraId="19DDAC02" w14:textId="77777777" w:rsidR="00BF4ECB" w:rsidRPr="00BF4ECB" w:rsidRDefault="00BF4ECB" w:rsidP="00BF4ECB">
      <w:pPr>
        <w:shd w:val="clear" w:color="auto" w:fill="FFFFFF"/>
        <w:spacing w:after="0" w:line="240" w:lineRule="auto"/>
        <w:rPr>
          <w:rFonts w:eastAsia="Times New Roman" w:cstheme="minorHAnsi"/>
          <w:color w:val="222222"/>
        </w:rPr>
      </w:pPr>
      <w:r w:rsidRPr="00BF4ECB">
        <w:rPr>
          <w:rFonts w:eastAsia="Times New Roman" w:cstheme="minorHAnsi"/>
          <w:color w:val="222222"/>
        </w:rPr>
        <w:t>3.) DIR-T or DIR-Td will QA check the spreadsheet, after which they will forward the spreadsheet to BSX and DIR-U.</w:t>
      </w:r>
    </w:p>
    <w:p w14:paraId="681C809F" w14:textId="77777777" w:rsidR="00BF4ECB" w:rsidRPr="00BF4ECB" w:rsidRDefault="00BF4ECB" w:rsidP="00BF4ECB">
      <w:pPr>
        <w:shd w:val="clear" w:color="auto" w:fill="FFFFFF"/>
        <w:spacing w:after="0" w:line="240" w:lineRule="auto"/>
        <w:rPr>
          <w:rFonts w:eastAsia="Times New Roman" w:cstheme="minorHAnsi"/>
          <w:color w:val="222222"/>
        </w:rPr>
      </w:pPr>
    </w:p>
    <w:p w14:paraId="287F40EF" w14:textId="77777777" w:rsidR="00BF4ECB" w:rsidRPr="00BF4ECB" w:rsidRDefault="00BF4ECB" w:rsidP="00BF4ECB">
      <w:pPr>
        <w:shd w:val="clear" w:color="auto" w:fill="FFFFFF"/>
        <w:spacing w:after="0" w:line="240" w:lineRule="auto"/>
        <w:rPr>
          <w:rFonts w:eastAsia="Times New Roman" w:cstheme="minorHAnsi"/>
          <w:color w:val="222222"/>
        </w:rPr>
      </w:pPr>
      <w:r w:rsidRPr="00BF4ECB">
        <w:rPr>
          <w:rFonts w:eastAsia="Times New Roman" w:cstheme="minorHAnsi"/>
          <w:color w:val="222222"/>
        </w:rPr>
        <w:t>4.) DIR-U will assign personnel in her directorate to bulk upload ALL leadership competency level designations in ADII. BSX will forward notification of all newly awarded leadership competency awards down to the individual DIRAUX offices for certificate printing, signing, and issuance to individual members.</w:t>
      </w:r>
    </w:p>
    <w:p w14:paraId="34EADD41" w14:textId="77777777" w:rsidR="00BF4ECB" w:rsidRPr="00BF4ECB" w:rsidRDefault="00BF4ECB" w:rsidP="00BF4ECB">
      <w:pPr>
        <w:shd w:val="clear" w:color="auto" w:fill="FFFFFF"/>
        <w:spacing w:after="0" w:line="240" w:lineRule="auto"/>
        <w:rPr>
          <w:rFonts w:eastAsia="Times New Roman" w:cstheme="minorHAnsi"/>
          <w:color w:val="222222"/>
        </w:rPr>
      </w:pPr>
    </w:p>
    <w:p w14:paraId="3136C495" w14:textId="77777777" w:rsidR="00BF4ECB" w:rsidRPr="00BF4ECB" w:rsidRDefault="00BF4ECB" w:rsidP="00BF4ECB">
      <w:pPr>
        <w:shd w:val="clear" w:color="auto" w:fill="FFFFFF"/>
        <w:spacing w:after="0" w:line="240" w:lineRule="auto"/>
        <w:rPr>
          <w:rFonts w:eastAsia="Times New Roman" w:cstheme="minorHAnsi"/>
          <w:color w:val="222222"/>
        </w:rPr>
      </w:pPr>
      <w:r w:rsidRPr="00BF4ECB">
        <w:rPr>
          <w:rFonts w:eastAsia="Times New Roman" w:cstheme="minorHAnsi"/>
          <w:color w:val="222222"/>
        </w:rPr>
        <w:t>5.) BSX will handle all certificates for Leadership Competency Level 5. Local DIRAUX will handle all leadership competency levels 1, 2, 3, and 4. DIR-U will handle all leadership competency level assignments in ADII.</w:t>
      </w:r>
    </w:p>
    <w:p w14:paraId="1D2043ED" w14:textId="77777777" w:rsidR="00BF4ECB" w:rsidRPr="00BF4ECB" w:rsidRDefault="00BF4ECB" w:rsidP="00BF4ECB">
      <w:pPr>
        <w:shd w:val="clear" w:color="auto" w:fill="FFFFFF"/>
        <w:spacing w:after="0" w:line="240" w:lineRule="auto"/>
        <w:rPr>
          <w:rFonts w:eastAsia="Times New Roman" w:cstheme="minorHAnsi"/>
          <w:color w:val="222222"/>
        </w:rPr>
      </w:pPr>
    </w:p>
    <w:p w14:paraId="79DA8C9F" w14:textId="77777777" w:rsidR="00BF4ECB" w:rsidRPr="00BF4ECB" w:rsidRDefault="00BF4ECB" w:rsidP="00BF4ECB">
      <w:pPr>
        <w:shd w:val="clear" w:color="auto" w:fill="FFFFFF"/>
        <w:spacing w:after="0" w:line="240" w:lineRule="auto"/>
        <w:rPr>
          <w:rFonts w:eastAsia="Times New Roman" w:cstheme="minorHAnsi"/>
          <w:color w:val="222222"/>
        </w:rPr>
      </w:pPr>
      <w:r w:rsidRPr="00BF4ECB">
        <w:rPr>
          <w:rFonts w:eastAsia="Times New Roman" w:cstheme="minorHAnsi"/>
          <w:color w:val="222222"/>
        </w:rPr>
        <w:t>6.) The three elements on this email (BSX, T DIR, and U DIR) reserve the right to review, propose edits, and reassign duties of this process with the acknowledgement of the other stakeholders for the duration of the program's existence.</w:t>
      </w:r>
    </w:p>
    <w:p w14:paraId="5051B270" w14:textId="77777777" w:rsidR="00BF4ECB" w:rsidRPr="00BF4ECB" w:rsidRDefault="00BF4ECB" w:rsidP="00BF4ECB">
      <w:pPr>
        <w:shd w:val="clear" w:color="auto" w:fill="FFFFFF"/>
        <w:spacing w:after="0" w:line="240" w:lineRule="auto"/>
        <w:rPr>
          <w:rFonts w:eastAsia="Times New Roman" w:cstheme="minorHAnsi"/>
          <w:color w:val="222222"/>
        </w:rPr>
      </w:pPr>
    </w:p>
    <w:p w14:paraId="69374422" w14:textId="77777777" w:rsidR="00BF4ECB" w:rsidRPr="00BF4ECB" w:rsidRDefault="00BF4ECB" w:rsidP="00BF4ECB">
      <w:pPr>
        <w:shd w:val="clear" w:color="auto" w:fill="FFFFFF"/>
        <w:spacing w:after="0" w:line="240" w:lineRule="auto"/>
        <w:rPr>
          <w:rFonts w:eastAsia="Times New Roman" w:cstheme="minorHAnsi"/>
          <w:color w:val="222222"/>
        </w:rPr>
      </w:pPr>
      <w:r w:rsidRPr="00BF4ECB">
        <w:rPr>
          <w:rFonts w:eastAsia="Times New Roman" w:cstheme="minorHAnsi"/>
          <w:color w:val="222222"/>
        </w:rPr>
        <w:t>7.) Training will be provided for T DIR personnel assigned to this task by U DIR on how to properly access and run leadership competency reports at a date &amp; time to be determined. </w:t>
      </w:r>
    </w:p>
    <w:p w14:paraId="3504FF01" w14:textId="77777777" w:rsidR="00BF4ECB" w:rsidRPr="008A4FE4" w:rsidRDefault="00BF4ECB" w:rsidP="00BF4ECB"/>
    <w:p w14:paraId="50A82CAF" w14:textId="32452A85" w:rsidR="008A4FE4" w:rsidRDefault="008A4FE4" w:rsidP="005C7C4F">
      <w:pPr>
        <w:rPr>
          <w:b/>
          <w:bCs/>
        </w:rPr>
      </w:pPr>
    </w:p>
    <w:p w14:paraId="2F972DC0" w14:textId="6E659F4A" w:rsidR="008A4FE4" w:rsidRPr="00803ABF" w:rsidRDefault="00944FFC" w:rsidP="008A4FE4">
      <w:pPr>
        <w:rPr>
          <w:b/>
          <w:bCs/>
        </w:rPr>
      </w:pPr>
      <w:r>
        <w:rPr>
          <w:b/>
          <w:bCs/>
        </w:rPr>
        <w:t>Review of Submitted Items</w:t>
      </w:r>
    </w:p>
    <w:p w14:paraId="4C497A11" w14:textId="7C3C3CC4" w:rsidR="008A4FE4" w:rsidRDefault="00BF4ECB" w:rsidP="00944FFC">
      <w:pPr>
        <w:pStyle w:val="ListParagraph"/>
        <w:numPr>
          <w:ilvl w:val="0"/>
          <w:numId w:val="14"/>
        </w:numPr>
      </w:pPr>
      <w:r>
        <w:t>There will be a Doodle Poll to decide if there will be a new day of the week and time for the DSO-MT meetings.</w:t>
      </w:r>
    </w:p>
    <w:p w14:paraId="66402898" w14:textId="41B69871" w:rsidR="00944FFC" w:rsidRDefault="00BF4ECB" w:rsidP="00944FFC">
      <w:pPr>
        <w:pStyle w:val="ListParagraph"/>
        <w:numPr>
          <w:ilvl w:val="0"/>
          <w:numId w:val="14"/>
        </w:numPr>
      </w:pPr>
      <w:r>
        <w:t xml:space="preserve">Review was made of the items that T Directorate owns, and can address items and issues easily and with 100% assurance of accurate information. These include the AUXOP courses, BQC II courses, AUX Core Training and the Leadership Courses. Mr. Abel reiterated he will be happy to help members find resources for questions pertaining to courses outside of that scope, </w:t>
      </w:r>
      <w:r>
        <w:lastRenderedPageBreak/>
        <w:t xml:space="preserve">however, he will not be able to provide definitive answers or solutions to issues encountered with courses outside of that list. </w:t>
      </w:r>
    </w:p>
    <w:p w14:paraId="75FEB807" w14:textId="77777777" w:rsidR="00BF4ECB" w:rsidRDefault="00BF4ECB" w:rsidP="008A4FE4">
      <w:pPr>
        <w:rPr>
          <w:rFonts w:cstheme="minorHAnsi"/>
          <w:b/>
          <w:bCs/>
        </w:rPr>
      </w:pPr>
    </w:p>
    <w:p w14:paraId="362708AD" w14:textId="3AC36B78" w:rsidR="008A4FE4" w:rsidRDefault="00B44845" w:rsidP="008A4FE4">
      <w:pPr>
        <w:rPr>
          <w:rFonts w:cstheme="minorHAnsi"/>
          <w:b/>
          <w:bCs/>
        </w:rPr>
      </w:pPr>
      <w:r>
        <w:rPr>
          <w:rFonts w:cstheme="minorHAnsi"/>
          <w:b/>
          <w:bCs/>
        </w:rPr>
        <w:t>Open Forum</w:t>
      </w:r>
    </w:p>
    <w:p w14:paraId="1284997C" w14:textId="3B06DC24" w:rsidR="008A4FE4" w:rsidRDefault="00BF4ECB" w:rsidP="00B44845">
      <w:pPr>
        <w:pStyle w:val="ListParagraph"/>
        <w:numPr>
          <w:ilvl w:val="0"/>
          <w:numId w:val="15"/>
        </w:numPr>
      </w:pPr>
      <w:r>
        <w:t xml:space="preserve">Discussion was entertained regarding routing on NTC Completion Certificates and the wish of the DSOs to decrease completion notifications to only those items that they need to mechanically do something with to show course completion in a member’s record. </w:t>
      </w:r>
    </w:p>
    <w:p w14:paraId="003B63A7" w14:textId="5EFD28D6" w:rsidR="00B44845" w:rsidRDefault="00B44845" w:rsidP="00B44845">
      <w:pPr>
        <w:pStyle w:val="ListParagraph"/>
        <w:numPr>
          <w:ilvl w:val="0"/>
          <w:numId w:val="15"/>
        </w:numPr>
      </w:pPr>
      <w:r>
        <w:t xml:space="preserve">Group sought clarification on </w:t>
      </w:r>
      <w:r w:rsidR="00BF4ECB">
        <w:t xml:space="preserve">utilizing course teaching content outside of Moodle. Relevant issues are the age and rural location of some members, making connectivity difficult. Group inquired if a course is taught offline and a test is given utilizing that same material, would an attestation be able to be used to show course completion. </w:t>
      </w:r>
    </w:p>
    <w:p w14:paraId="6EE96FD1" w14:textId="26ABD25C" w:rsidR="00B44845" w:rsidRDefault="00B0518C" w:rsidP="00B44845">
      <w:pPr>
        <w:pStyle w:val="ListParagraph"/>
        <w:numPr>
          <w:ilvl w:val="0"/>
          <w:numId w:val="15"/>
        </w:numPr>
      </w:pPr>
      <w:r>
        <w:t>Question was asked if it was possible to have a member’s leadership level show up in their profile in the manner that (BQ or AX) shows up at the current time.</w:t>
      </w:r>
    </w:p>
    <w:p w14:paraId="6FD19758" w14:textId="34524804" w:rsidR="00B0518C" w:rsidRDefault="00B0518C" w:rsidP="00B44845">
      <w:pPr>
        <w:pStyle w:val="ListParagraph"/>
        <w:numPr>
          <w:ilvl w:val="0"/>
          <w:numId w:val="15"/>
        </w:numPr>
      </w:pPr>
      <w:r>
        <w:t xml:space="preserve">Concept was offered of a nationally agreed upon directorate meeting night to alleviate scheduling issues. </w:t>
      </w:r>
    </w:p>
    <w:p w14:paraId="2781A22A" w14:textId="3A19B6CC" w:rsidR="00427FC5" w:rsidRDefault="00427FC5" w:rsidP="00B44845">
      <w:pPr>
        <w:pStyle w:val="ListParagraph"/>
        <w:numPr>
          <w:ilvl w:val="0"/>
          <w:numId w:val="15"/>
        </w:numPr>
      </w:pPr>
      <w:r>
        <w:t xml:space="preserve">Question was asked </w:t>
      </w:r>
      <w:r w:rsidR="00B0518C">
        <w:t xml:space="preserve">regarding the necessity of copies of NTC results when they are loaded via another process. </w:t>
      </w:r>
    </w:p>
    <w:p w14:paraId="07868AB4" w14:textId="49671D5C" w:rsidR="00B0518C" w:rsidRDefault="00B0518C" w:rsidP="00B44845">
      <w:pPr>
        <w:pStyle w:val="ListParagraph"/>
        <w:numPr>
          <w:ilvl w:val="0"/>
          <w:numId w:val="15"/>
        </w:numPr>
      </w:pPr>
      <w:r>
        <w:t xml:space="preserve">DSO-MT as a group </w:t>
      </w:r>
      <w:r w:rsidR="00830DA1">
        <w:t>is</w:t>
      </w:r>
      <w:r>
        <w:t xml:space="preserve"> still encountering great difficulty getting the charts and exams necessary to complete AUXNAV Part B.</w:t>
      </w:r>
    </w:p>
    <w:p w14:paraId="3C558584" w14:textId="7B452AC3" w:rsidR="008A4FE4" w:rsidRDefault="008A4FE4" w:rsidP="005C7C4F">
      <w:pPr>
        <w:rPr>
          <w:b/>
          <w:bCs/>
        </w:rPr>
      </w:pPr>
    </w:p>
    <w:p w14:paraId="2BB86199" w14:textId="1CBF6C0F" w:rsidR="00427FC5" w:rsidRDefault="00427FC5" w:rsidP="00427FC5">
      <w:r w:rsidRPr="00A846EB">
        <w:rPr>
          <w:b/>
          <w:bCs/>
        </w:rPr>
        <w:t>Adjourned:</w:t>
      </w:r>
      <w:r>
        <w:t xml:space="preserve"> </w:t>
      </w:r>
      <w:r w:rsidR="00B0518C">
        <w:t>2044</w:t>
      </w:r>
    </w:p>
    <w:p w14:paraId="76A14D0B" w14:textId="77777777" w:rsidR="00B0518C" w:rsidRDefault="00B0518C" w:rsidP="00427FC5"/>
    <w:p w14:paraId="5B84EA58" w14:textId="77777777" w:rsidR="00427FC5" w:rsidRDefault="00427FC5" w:rsidP="00427FC5">
      <w:r>
        <w:t>Respectfully Submitted</w:t>
      </w:r>
    </w:p>
    <w:p w14:paraId="151F21EA" w14:textId="77777777" w:rsidR="00427FC5" w:rsidRDefault="00427FC5" w:rsidP="00427FC5">
      <w:r>
        <w:t>Aux. Vincent Abel Jr.</w:t>
      </w:r>
    </w:p>
    <w:p w14:paraId="6664CFB8" w14:textId="77777777" w:rsidR="00427FC5" w:rsidRDefault="00427FC5" w:rsidP="00427FC5">
      <w:r>
        <w:t>T Directorate BC-TSB</w:t>
      </w:r>
    </w:p>
    <w:p w14:paraId="2786714E" w14:textId="77777777" w:rsidR="00427FC5" w:rsidRDefault="00427FC5" w:rsidP="005C7C4F">
      <w:pPr>
        <w:rPr>
          <w:b/>
          <w:bCs/>
        </w:rPr>
      </w:pPr>
    </w:p>
    <w:p w14:paraId="63934C62" w14:textId="251597C8" w:rsidR="00427FC5" w:rsidRDefault="00427FC5" w:rsidP="00427FC5">
      <w:pPr>
        <w:pStyle w:val="ListParagraph"/>
      </w:pPr>
    </w:p>
    <w:p w14:paraId="43A77414" w14:textId="0A1D0C3E" w:rsidR="00405D08" w:rsidRDefault="00405D08" w:rsidP="005C7C4F"/>
    <w:p w14:paraId="4A17664D" w14:textId="77777777" w:rsidR="00097E61" w:rsidRDefault="00097E61" w:rsidP="00D34BE9"/>
    <w:p w14:paraId="327C5453" w14:textId="4481AB26" w:rsidR="00546FD0" w:rsidRDefault="00546FD0" w:rsidP="00A13A3F"/>
    <w:p w14:paraId="756E31B7" w14:textId="1F7624EE" w:rsidR="00910E9E" w:rsidRDefault="00910E9E" w:rsidP="00A13A3F">
      <w:r>
        <w:tab/>
      </w:r>
    </w:p>
    <w:p w14:paraId="647DE59E" w14:textId="77777777" w:rsidR="000A0E6F" w:rsidRDefault="000A0E6F"/>
    <w:sectPr w:rsidR="000A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1A"/>
    <w:multiLevelType w:val="hybridMultilevel"/>
    <w:tmpl w:val="E44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749B"/>
    <w:multiLevelType w:val="hybridMultilevel"/>
    <w:tmpl w:val="512A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59C4"/>
    <w:multiLevelType w:val="hybridMultilevel"/>
    <w:tmpl w:val="3CEE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4E1A"/>
    <w:multiLevelType w:val="hybridMultilevel"/>
    <w:tmpl w:val="3AD2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518C4"/>
    <w:multiLevelType w:val="hybridMultilevel"/>
    <w:tmpl w:val="56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813BA"/>
    <w:multiLevelType w:val="hybridMultilevel"/>
    <w:tmpl w:val="0A281AD4"/>
    <w:lvl w:ilvl="0" w:tplc="D4624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5516"/>
    <w:multiLevelType w:val="hybridMultilevel"/>
    <w:tmpl w:val="A49E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35AE6"/>
    <w:multiLevelType w:val="hybridMultilevel"/>
    <w:tmpl w:val="736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037BF"/>
    <w:multiLevelType w:val="hybridMultilevel"/>
    <w:tmpl w:val="AC4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3702D"/>
    <w:multiLevelType w:val="hybridMultilevel"/>
    <w:tmpl w:val="032C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B6056"/>
    <w:multiLevelType w:val="hybridMultilevel"/>
    <w:tmpl w:val="AC9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D3B2D"/>
    <w:multiLevelType w:val="hybridMultilevel"/>
    <w:tmpl w:val="3E74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1551E"/>
    <w:multiLevelType w:val="hybridMultilevel"/>
    <w:tmpl w:val="14E874A2"/>
    <w:lvl w:ilvl="0" w:tplc="3F04E44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4F6539"/>
    <w:multiLevelType w:val="hybridMultilevel"/>
    <w:tmpl w:val="C21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D1281"/>
    <w:multiLevelType w:val="hybridMultilevel"/>
    <w:tmpl w:val="229862E4"/>
    <w:lvl w:ilvl="0" w:tplc="4F9C7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65DB6"/>
    <w:multiLevelType w:val="hybridMultilevel"/>
    <w:tmpl w:val="BA4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98592">
    <w:abstractNumId w:val="15"/>
  </w:num>
  <w:num w:numId="2" w16cid:durableId="1419324793">
    <w:abstractNumId w:val="8"/>
  </w:num>
  <w:num w:numId="3" w16cid:durableId="1685279974">
    <w:abstractNumId w:val="13"/>
  </w:num>
  <w:num w:numId="4" w16cid:durableId="1059091347">
    <w:abstractNumId w:val="4"/>
  </w:num>
  <w:num w:numId="5" w16cid:durableId="1883127596">
    <w:abstractNumId w:val="11"/>
  </w:num>
  <w:num w:numId="6" w16cid:durableId="2110658261">
    <w:abstractNumId w:val="0"/>
  </w:num>
  <w:num w:numId="7" w16cid:durableId="2115325228">
    <w:abstractNumId w:val="7"/>
  </w:num>
  <w:num w:numId="8" w16cid:durableId="1872575342">
    <w:abstractNumId w:val="12"/>
  </w:num>
  <w:num w:numId="9" w16cid:durableId="2094474712">
    <w:abstractNumId w:val="10"/>
  </w:num>
  <w:num w:numId="10" w16cid:durableId="1606034468">
    <w:abstractNumId w:val="2"/>
  </w:num>
  <w:num w:numId="11" w16cid:durableId="419182467">
    <w:abstractNumId w:val="3"/>
  </w:num>
  <w:num w:numId="12" w16cid:durableId="1010252772">
    <w:abstractNumId w:val="5"/>
  </w:num>
  <w:num w:numId="13" w16cid:durableId="200823931">
    <w:abstractNumId w:val="14"/>
  </w:num>
  <w:num w:numId="14" w16cid:durableId="1104806944">
    <w:abstractNumId w:val="9"/>
  </w:num>
  <w:num w:numId="15" w16cid:durableId="1730691875">
    <w:abstractNumId w:val="6"/>
  </w:num>
  <w:num w:numId="16" w16cid:durableId="61821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3F"/>
    <w:rsid w:val="000012DB"/>
    <w:rsid w:val="0002303E"/>
    <w:rsid w:val="00036C23"/>
    <w:rsid w:val="00040E6A"/>
    <w:rsid w:val="00051326"/>
    <w:rsid w:val="0005535F"/>
    <w:rsid w:val="000637DC"/>
    <w:rsid w:val="00065DC0"/>
    <w:rsid w:val="00095437"/>
    <w:rsid w:val="00095D2D"/>
    <w:rsid w:val="00097E61"/>
    <w:rsid w:val="000A0E6F"/>
    <w:rsid w:val="000B5234"/>
    <w:rsid w:val="000B6470"/>
    <w:rsid w:val="00102278"/>
    <w:rsid w:val="00124B4D"/>
    <w:rsid w:val="00124E57"/>
    <w:rsid w:val="0013568A"/>
    <w:rsid w:val="00137C37"/>
    <w:rsid w:val="00141CB8"/>
    <w:rsid w:val="00142197"/>
    <w:rsid w:val="00146EFB"/>
    <w:rsid w:val="001520D2"/>
    <w:rsid w:val="00166EDD"/>
    <w:rsid w:val="00167753"/>
    <w:rsid w:val="001731EB"/>
    <w:rsid w:val="001B6CD9"/>
    <w:rsid w:val="001B6D29"/>
    <w:rsid w:val="001F097B"/>
    <w:rsid w:val="0020315E"/>
    <w:rsid w:val="002172EE"/>
    <w:rsid w:val="002C1B70"/>
    <w:rsid w:val="002F4E10"/>
    <w:rsid w:val="003304AB"/>
    <w:rsid w:val="00331CCB"/>
    <w:rsid w:val="00365264"/>
    <w:rsid w:val="00370F16"/>
    <w:rsid w:val="00383A2A"/>
    <w:rsid w:val="0038541C"/>
    <w:rsid w:val="0038613D"/>
    <w:rsid w:val="0039418C"/>
    <w:rsid w:val="003945DD"/>
    <w:rsid w:val="003B0C5E"/>
    <w:rsid w:val="003B4549"/>
    <w:rsid w:val="003C115F"/>
    <w:rsid w:val="003C5A4D"/>
    <w:rsid w:val="003E0548"/>
    <w:rsid w:val="003E712F"/>
    <w:rsid w:val="00405D08"/>
    <w:rsid w:val="00413517"/>
    <w:rsid w:val="004207CF"/>
    <w:rsid w:val="00427FC5"/>
    <w:rsid w:val="0044096F"/>
    <w:rsid w:val="00441FFB"/>
    <w:rsid w:val="00452676"/>
    <w:rsid w:val="004545FB"/>
    <w:rsid w:val="004641E3"/>
    <w:rsid w:val="004B62CD"/>
    <w:rsid w:val="004E5E3F"/>
    <w:rsid w:val="004F10CA"/>
    <w:rsid w:val="004F4FDC"/>
    <w:rsid w:val="004F73AB"/>
    <w:rsid w:val="00504D65"/>
    <w:rsid w:val="0054489E"/>
    <w:rsid w:val="00546FD0"/>
    <w:rsid w:val="00560296"/>
    <w:rsid w:val="00567837"/>
    <w:rsid w:val="005951E2"/>
    <w:rsid w:val="005B387E"/>
    <w:rsid w:val="005C7C4F"/>
    <w:rsid w:val="00606A79"/>
    <w:rsid w:val="006147BB"/>
    <w:rsid w:val="006170D0"/>
    <w:rsid w:val="00631D0F"/>
    <w:rsid w:val="006435A3"/>
    <w:rsid w:val="00671E36"/>
    <w:rsid w:val="006A15CE"/>
    <w:rsid w:val="006A33B6"/>
    <w:rsid w:val="006E4759"/>
    <w:rsid w:val="00703FE1"/>
    <w:rsid w:val="00714D0D"/>
    <w:rsid w:val="00715337"/>
    <w:rsid w:val="00721954"/>
    <w:rsid w:val="00726ED0"/>
    <w:rsid w:val="00735A3F"/>
    <w:rsid w:val="007729CB"/>
    <w:rsid w:val="00774A5F"/>
    <w:rsid w:val="00775566"/>
    <w:rsid w:val="007B38A6"/>
    <w:rsid w:val="007C70A0"/>
    <w:rsid w:val="007F6307"/>
    <w:rsid w:val="00801A30"/>
    <w:rsid w:val="00803ABF"/>
    <w:rsid w:val="00830DA1"/>
    <w:rsid w:val="00850EDF"/>
    <w:rsid w:val="00853C39"/>
    <w:rsid w:val="00871EB2"/>
    <w:rsid w:val="00891641"/>
    <w:rsid w:val="008A21D5"/>
    <w:rsid w:val="008A4FE4"/>
    <w:rsid w:val="008C4566"/>
    <w:rsid w:val="008E3CCB"/>
    <w:rsid w:val="008E769F"/>
    <w:rsid w:val="008F5ADB"/>
    <w:rsid w:val="008F72F3"/>
    <w:rsid w:val="00900BFD"/>
    <w:rsid w:val="00910E9E"/>
    <w:rsid w:val="009323CA"/>
    <w:rsid w:val="00944FFC"/>
    <w:rsid w:val="00946C09"/>
    <w:rsid w:val="009520AF"/>
    <w:rsid w:val="00953AB6"/>
    <w:rsid w:val="00955A4B"/>
    <w:rsid w:val="009D098A"/>
    <w:rsid w:val="009E018E"/>
    <w:rsid w:val="009E79C0"/>
    <w:rsid w:val="00A13A3F"/>
    <w:rsid w:val="00A14546"/>
    <w:rsid w:val="00A25449"/>
    <w:rsid w:val="00A310A4"/>
    <w:rsid w:val="00A364A7"/>
    <w:rsid w:val="00A37FDF"/>
    <w:rsid w:val="00A402ED"/>
    <w:rsid w:val="00A43DD7"/>
    <w:rsid w:val="00A52F42"/>
    <w:rsid w:val="00A846EB"/>
    <w:rsid w:val="00A95B5A"/>
    <w:rsid w:val="00AA49A9"/>
    <w:rsid w:val="00AB0DF3"/>
    <w:rsid w:val="00AC2ABB"/>
    <w:rsid w:val="00AF78D9"/>
    <w:rsid w:val="00B003AE"/>
    <w:rsid w:val="00B0518C"/>
    <w:rsid w:val="00B14E95"/>
    <w:rsid w:val="00B44845"/>
    <w:rsid w:val="00B47D06"/>
    <w:rsid w:val="00B52CBA"/>
    <w:rsid w:val="00B53CCE"/>
    <w:rsid w:val="00B608E8"/>
    <w:rsid w:val="00B824F6"/>
    <w:rsid w:val="00BC4F76"/>
    <w:rsid w:val="00BF4ECB"/>
    <w:rsid w:val="00C04E09"/>
    <w:rsid w:val="00C111B9"/>
    <w:rsid w:val="00C139D3"/>
    <w:rsid w:val="00C154E1"/>
    <w:rsid w:val="00C81F5A"/>
    <w:rsid w:val="00C8734E"/>
    <w:rsid w:val="00C90CA0"/>
    <w:rsid w:val="00CA2612"/>
    <w:rsid w:val="00D01083"/>
    <w:rsid w:val="00D03D54"/>
    <w:rsid w:val="00D1573F"/>
    <w:rsid w:val="00D21B78"/>
    <w:rsid w:val="00D34BE9"/>
    <w:rsid w:val="00D41C5F"/>
    <w:rsid w:val="00DB3ABD"/>
    <w:rsid w:val="00DC2624"/>
    <w:rsid w:val="00DE3601"/>
    <w:rsid w:val="00DF123D"/>
    <w:rsid w:val="00E20CCA"/>
    <w:rsid w:val="00E45496"/>
    <w:rsid w:val="00E5370D"/>
    <w:rsid w:val="00E57598"/>
    <w:rsid w:val="00E9049B"/>
    <w:rsid w:val="00E914C2"/>
    <w:rsid w:val="00E9490C"/>
    <w:rsid w:val="00EA57C3"/>
    <w:rsid w:val="00EB4F6F"/>
    <w:rsid w:val="00ED1FA2"/>
    <w:rsid w:val="00ED610C"/>
    <w:rsid w:val="00F037D5"/>
    <w:rsid w:val="00F12035"/>
    <w:rsid w:val="00F34F03"/>
    <w:rsid w:val="00F3666F"/>
    <w:rsid w:val="00F37A96"/>
    <w:rsid w:val="00F416E3"/>
    <w:rsid w:val="00F52397"/>
    <w:rsid w:val="00F52C66"/>
    <w:rsid w:val="00F54AB2"/>
    <w:rsid w:val="00F55E0E"/>
    <w:rsid w:val="00F76FA2"/>
    <w:rsid w:val="00F82D6D"/>
    <w:rsid w:val="00FB4CFA"/>
    <w:rsid w:val="00FE0BA6"/>
    <w:rsid w:val="00FF2173"/>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9D0"/>
  <w15:chartTrackingRefBased/>
  <w15:docId w15:val="{C93DEBD2-ED1A-4C45-BA27-5EA364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3F"/>
    <w:pPr>
      <w:ind w:left="720"/>
      <w:contextualSpacing/>
    </w:pPr>
  </w:style>
  <w:style w:type="character" w:styleId="Hyperlink">
    <w:name w:val="Hyperlink"/>
    <w:basedOn w:val="DefaultParagraphFont"/>
    <w:uiPriority w:val="99"/>
    <w:unhideWhenUsed/>
    <w:rsid w:val="003B0C5E"/>
    <w:rPr>
      <w:color w:val="0563C1" w:themeColor="hyperlink"/>
      <w:u w:val="single"/>
    </w:rPr>
  </w:style>
  <w:style w:type="character" w:styleId="UnresolvedMention">
    <w:name w:val="Unresolved Mention"/>
    <w:basedOn w:val="DefaultParagraphFont"/>
    <w:uiPriority w:val="99"/>
    <w:semiHidden/>
    <w:unhideWhenUsed/>
    <w:rsid w:val="003B0C5E"/>
    <w:rPr>
      <w:color w:val="605E5C"/>
      <w:shd w:val="clear" w:color="auto" w:fill="E1DFDD"/>
    </w:rPr>
  </w:style>
  <w:style w:type="paragraph" w:customStyle="1" w:styleId="commentcontentpara">
    <w:name w:val="commentcontentpara"/>
    <w:basedOn w:val="Normal"/>
    <w:rsid w:val="003E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166">
      <w:bodyDiv w:val="1"/>
      <w:marLeft w:val="0"/>
      <w:marRight w:val="0"/>
      <w:marTop w:val="0"/>
      <w:marBottom w:val="0"/>
      <w:divBdr>
        <w:top w:val="none" w:sz="0" w:space="0" w:color="auto"/>
        <w:left w:val="none" w:sz="0" w:space="0" w:color="auto"/>
        <w:bottom w:val="none" w:sz="0" w:space="0" w:color="auto"/>
        <w:right w:val="none" w:sz="0" w:space="0" w:color="auto"/>
      </w:divBdr>
    </w:div>
    <w:div w:id="1174800807">
      <w:bodyDiv w:val="1"/>
      <w:marLeft w:val="0"/>
      <w:marRight w:val="0"/>
      <w:marTop w:val="0"/>
      <w:marBottom w:val="0"/>
      <w:divBdr>
        <w:top w:val="none" w:sz="0" w:space="0" w:color="auto"/>
        <w:left w:val="none" w:sz="0" w:space="0" w:color="auto"/>
        <w:bottom w:val="none" w:sz="0" w:space="0" w:color="auto"/>
        <w:right w:val="none" w:sz="0" w:space="0" w:color="auto"/>
      </w:divBdr>
      <w:divsChild>
        <w:div w:id="2006785011">
          <w:marLeft w:val="0"/>
          <w:marRight w:val="0"/>
          <w:marTop w:val="0"/>
          <w:marBottom w:val="0"/>
          <w:divBdr>
            <w:top w:val="none" w:sz="0" w:space="0" w:color="auto"/>
            <w:left w:val="none" w:sz="0" w:space="0" w:color="auto"/>
            <w:bottom w:val="none" w:sz="0" w:space="0" w:color="auto"/>
            <w:right w:val="none" w:sz="0" w:space="0" w:color="auto"/>
          </w:divBdr>
        </w:div>
      </w:divsChild>
    </w:div>
    <w:div w:id="130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06903253">
          <w:marLeft w:val="0"/>
          <w:marRight w:val="0"/>
          <w:marTop w:val="0"/>
          <w:marBottom w:val="0"/>
          <w:divBdr>
            <w:top w:val="none" w:sz="0" w:space="0" w:color="auto"/>
            <w:left w:val="none" w:sz="0" w:space="0" w:color="auto"/>
            <w:bottom w:val="none" w:sz="0" w:space="0" w:color="auto"/>
            <w:right w:val="none" w:sz="0" w:space="0" w:color="auto"/>
          </w:divBdr>
        </w:div>
      </w:divsChild>
    </w:div>
    <w:div w:id="1674184396">
      <w:bodyDiv w:val="1"/>
      <w:marLeft w:val="0"/>
      <w:marRight w:val="0"/>
      <w:marTop w:val="0"/>
      <w:marBottom w:val="0"/>
      <w:divBdr>
        <w:top w:val="none" w:sz="0" w:space="0" w:color="auto"/>
        <w:left w:val="none" w:sz="0" w:space="0" w:color="auto"/>
        <w:bottom w:val="none" w:sz="0" w:space="0" w:color="auto"/>
        <w:right w:val="none" w:sz="0" w:space="0" w:color="auto"/>
      </w:divBdr>
      <w:divsChild>
        <w:div w:id="392892013">
          <w:marLeft w:val="0"/>
          <w:marRight w:val="0"/>
          <w:marTop w:val="0"/>
          <w:marBottom w:val="0"/>
          <w:divBdr>
            <w:top w:val="none" w:sz="0" w:space="0" w:color="auto"/>
            <w:left w:val="none" w:sz="0" w:space="0" w:color="auto"/>
            <w:bottom w:val="none" w:sz="0" w:space="0" w:color="auto"/>
            <w:right w:val="none" w:sz="0" w:space="0" w:color="auto"/>
          </w:divBdr>
        </w:div>
        <w:div w:id="2067142515">
          <w:marLeft w:val="0"/>
          <w:marRight w:val="0"/>
          <w:marTop w:val="0"/>
          <w:marBottom w:val="0"/>
          <w:divBdr>
            <w:top w:val="none" w:sz="0" w:space="0" w:color="auto"/>
            <w:left w:val="none" w:sz="0" w:space="0" w:color="auto"/>
            <w:bottom w:val="none" w:sz="0" w:space="0" w:color="auto"/>
            <w:right w:val="none" w:sz="0" w:space="0" w:color="auto"/>
          </w:divBdr>
        </w:div>
        <w:div w:id="374237673">
          <w:marLeft w:val="0"/>
          <w:marRight w:val="0"/>
          <w:marTop w:val="0"/>
          <w:marBottom w:val="0"/>
          <w:divBdr>
            <w:top w:val="none" w:sz="0" w:space="0" w:color="auto"/>
            <w:left w:val="none" w:sz="0" w:space="0" w:color="auto"/>
            <w:bottom w:val="none" w:sz="0" w:space="0" w:color="auto"/>
            <w:right w:val="none" w:sz="0" w:space="0" w:color="auto"/>
          </w:divBdr>
        </w:div>
        <w:div w:id="1046175638">
          <w:marLeft w:val="0"/>
          <w:marRight w:val="0"/>
          <w:marTop w:val="0"/>
          <w:marBottom w:val="0"/>
          <w:divBdr>
            <w:top w:val="none" w:sz="0" w:space="0" w:color="auto"/>
            <w:left w:val="none" w:sz="0" w:space="0" w:color="auto"/>
            <w:bottom w:val="none" w:sz="0" w:space="0" w:color="auto"/>
            <w:right w:val="none" w:sz="0" w:space="0" w:color="auto"/>
          </w:divBdr>
        </w:div>
        <w:div w:id="535434654">
          <w:marLeft w:val="0"/>
          <w:marRight w:val="0"/>
          <w:marTop w:val="0"/>
          <w:marBottom w:val="0"/>
          <w:divBdr>
            <w:top w:val="none" w:sz="0" w:space="0" w:color="auto"/>
            <w:left w:val="none" w:sz="0" w:space="0" w:color="auto"/>
            <w:bottom w:val="none" w:sz="0" w:space="0" w:color="auto"/>
            <w:right w:val="none" w:sz="0" w:space="0" w:color="auto"/>
          </w:divBdr>
        </w:div>
        <w:div w:id="1399017189">
          <w:marLeft w:val="0"/>
          <w:marRight w:val="0"/>
          <w:marTop w:val="0"/>
          <w:marBottom w:val="0"/>
          <w:divBdr>
            <w:top w:val="none" w:sz="0" w:space="0" w:color="auto"/>
            <w:left w:val="none" w:sz="0" w:space="0" w:color="auto"/>
            <w:bottom w:val="none" w:sz="0" w:space="0" w:color="auto"/>
            <w:right w:val="none" w:sz="0" w:space="0" w:color="auto"/>
          </w:divBdr>
        </w:div>
        <w:div w:id="992492131">
          <w:marLeft w:val="0"/>
          <w:marRight w:val="0"/>
          <w:marTop w:val="0"/>
          <w:marBottom w:val="0"/>
          <w:divBdr>
            <w:top w:val="none" w:sz="0" w:space="0" w:color="auto"/>
            <w:left w:val="none" w:sz="0" w:space="0" w:color="auto"/>
            <w:bottom w:val="none" w:sz="0" w:space="0" w:color="auto"/>
            <w:right w:val="none" w:sz="0" w:space="0" w:color="auto"/>
          </w:divBdr>
        </w:div>
        <w:div w:id="261450518">
          <w:marLeft w:val="0"/>
          <w:marRight w:val="0"/>
          <w:marTop w:val="0"/>
          <w:marBottom w:val="0"/>
          <w:divBdr>
            <w:top w:val="none" w:sz="0" w:space="0" w:color="auto"/>
            <w:left w:val="none" w:sz="0" w:space="0" w:color="auto"/>
            <w:bottom w:val="none" w:sz="0" w:space="0" w:color="auto"/>
            <w:right w:val="none" w:sz="0" w:space="0" w:color="auto"/>
          </w:divBdr>
        </w:div>
        <w:div w:id="1455172214">
          <w:marLeft w:val="0"/>
          <w:marRight w:val="0"/>
          <w:marTop w:val="0"/>
          <w:marBottom w:val="0"/>
          <w:divBdr>
            <w:top w:val="none" w:sz="0" w:space="0" w:color="auto"/>
            <w:left w:val="none" w:sz="0" w:space="0" w:color="auto"/>
            <w:bottom w:val="none" w:sz="0" w:space="0" w:color="auto"/>
            <w:right w:val="none" w:sz="0" w:space="0" w:color="auto"/>
          </w:divBdr>
        </w:div>
        <w:div w:id="370764362">
          <w:marLeft w:val="0"/>
          <w:marRight w:val="0"/>
          <w:marTop w:val="0"/>
          <w:marBottom w:val="0"/>
          <w:divBdr>
            <w:top w:val="none" w:sz="0" w:space="0" w:color="auto"/>
            <w:left w:val="none" w:sz="0" w:space="0" w:color="auto"/>
            <w:bottom w:val="none" w:sz="0" w:space="0" w:color="auto"/>
            <w:right w:val="none" w:sz="0" w:space="0" w:color="auto"/>
          </w:divBdr>
        </w:div>
        <w:div w:id="1178349965">
          <w:marLeft w:val="0"/>
          <w:marRight w:val="0"/>
          <w:marTop w:val="0"/>
          <w:marBottom w:val="0"/>
          <w:divBdr>
            <w:top w:val="none" w:sz="0" w:space="0" w:color="auto"/>
            <w:left w:val="none" w:sz="0" w:space="0" w:color="auto"/>
            <w:bottom w:val="none" w:sz="0" w:space="0" w:color="auto"/>
            <w:right w:val="none" w:sz="0" w:space="0" w:color="auto"/>
          </w:divBdr>
        </w:div>
        <w:div w:id="13045867">
          <w:marLeft w:val="0"/>
          <w:marRight w:val="0"/>
          <w:marTop w:val="0"/>
          <w:marBottom w:val="0"/>
          <w:divBdr>
            <w:top w:val="none" w:sz="0" w:space="0" w:color="auto"/>
            <w:left w:val="none" w:sz="0" w:space="0" w:color="auto"/>
            <w:bottom w:val="none" w:sz="0" w:space="0" w:color="auto"/>
            <w:right w:val="none" w:sz="0" w:space="0" w:color="auto"/>
          </w:divBdr>
        </w:div>
        <w:div w:id="142974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Abel</dc:creator>
  <cp:keywords/>
  <dc:description/>
  <cp:lastModifiedBy>Vince Abel</cp:lastModifiedBy>
  <cp:revision>5</cp:revision>
  <dcterms:created xsi:type="dcterms:W3CDTF">2023-02-20T15:13:00Z</dcterms:created>
  <dcterms:modified xsi:type="dcterms:W3CDTF">2023-02-20T15:36:00Z</dcterms:modified>
</cp:coreProperties>
</file>