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FB" w:rsidRDefault="00072908" w:rsidP="005A76FB">
      <w:pPr>
        <w:spacing w:after="0" w:line="213" w:lineRule="exact"/>
        <w:ind w:left="3875"/>
      </w:pPr>
      <w:bookmarkStart w:id="0" w:name="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28" type="#_x0000_t75" alt="" style="position:absolute;left:0;text-align:left;margin-left:71pt;margin-top:50pt;width:146pt;height:51pt;z-index:-251657728;mso-wrap-edited:f;mso-width-percent:0;mso-height-percent:0;mso-position-horizontal-relative:page;mso-position-vertical-relative:page;mso-width-percent:0;mso-height-percent:0">
            <v:imagedata r:id="rId6" o:title=""/>
            <w10:wrap anchorx="page" anchory="page"/>
          </v:shape>
        </w:pict>
      </w:r>
      <w:r>
        <w:rPr>
          <w:rFonts w:ascii="Arial" w:hAnsi="Arial" w:cs="Arial"/>
          <w:noProof/>
          <w:color w:val="000000"/>
          <w:w w:val="92"/>
          <w:sz w:val="17"/>
        </w:rPr>
        <w:t>Commandant</w:t>
      </w:r>
    </w:p>
    <w:p w:rsidR="005A76FB" w:rsidRDefault="00072908" w:rsidP="005A76FB">
      <w:pPr>
        <w:spacing w:after="0" w:line="181" w:lineRule="exact"/>
        <w:ind w:left="3875"/>
      </w:pPr>
      <w:r>
        <w:rPr>
          <w:rFonts w:ascii="Arial" w:hAnsi="Arial" w:cs="Arial"/>
          <w:noProof/>
          <w:color w:val="000000"/>
          <w:w w:val="89"/>
          <w:sz w:val="17"/>
        </w:rPr>
        <w:t>United</w:t>
      </w:r>
      <w:r>
        <w:rPr>
          <w:rFonts w:ascii="Calibri" w:hAnsi="Calibri" w:cs="Calibri"/>
          <w:noProof/>
          <w:color w:val="000000"/>
          <w:w w:val="89"/>
          <w:sz w:val="17"/>
        </w:rPr>
        <w:t> </w:t>
      </w:r>
      <w:r>
        <w:rPr>
          <w:rFonts w:ascii="Arial" w:hAnsi="Arial" w:cs="Arial"/>
          <w:noProof/>
          <w:color w:val="000000"/>
          <w:w w:val="89"/>
          <w:sz w:val="17"/>
        </w:rPr>
        <w:t>States</w:t>
      </w:r>
      <w:r>
        <w:rPr>
          <w:rFonts w:ascii="Calibri" w:hAnsi="Calibri" w:cs="Calibri"/>
          <w:noProof/>
          <w:color w:val="000000"/>
          <w:w w:val="89"/>
          <w:sz w:val="17"/>
        </w:rPr>
        <w:t> </w:t>
      </w:r>
      <w:r>
        <w:rPr>
          <w:rFonts w:ascii="Arial" w:hAnsi="Arial" w:cs="Arial"/>
          <w:noProof/>
          <w:color w:val="000000"/>
          <w:w w:val="89"/>
          <w:sz w:val="17"/>
        </w:rPr>
        <w:t>Coast</w:t>
      </w:r>
      <w:r>
        <w:rPr>
          <w:rFonts w:ascii="Calibri" w:hAnsi="Calibri" w:cs="Calibri"/>
          <w:noProof/>
          <w:color w:val="000000"/>
          <w:w w:val="89"/>
          <w:sz w:val="17"/>
        </w:rPr>
        <w:t> </w:t>
      </w:r>
      <w:r>
        <w:rPr>
          <w:rFonts w:ascii="Arial" w:hAnsi="Arial" w:cs="Arial"/>
          <w:noProof/>
          <w:color w:val="000000"/>
          <w:w w:val="89"/>
          <w:sz w:val="17"/>
        </w:rPr>
        <w:t>Guard</w:t>
      </w:r>
    </w:p>
    <w:p w:rsidR="005A76FB" w:rsidRDefault="00072908" w:rsidP="005A76FB">
      <w:pPr>
        <w:spacing w:after="0" w:line="213" w:lineRule="exact"/>
      </w:pPr>
      <w:r w:rsidRPr="00B3349A">
        <w:br w:type="column"/>
      </w:r>
      <w:r>
        <w:rPr>
          <w:rFonts w:ascii="Arial" w:hAnsi="Arial" w:cs="Arial"/>
          <w:noProof/>
          <w:color w:val="000000"/>
          <w:w w:val="85"/>
          <w:sz w:val="17"/>
        </w:rPr>
        <w:t>2703</w:t>
      </w:r>
      <w:r>
        <w:rPr>
          <w:rFonts w:ascii="Calibri" w:hAnsi="Calibri" w:cs="Calibri"/>
          <w:noProof/>
          <w:color w:val="000000"/>
          <w:w w:val="85"/>
          <w:sz w:val="17"/>
        </w:rPr>
        <w:t> </w:t>
      </w:r>
      <w:r>
        <w:rPr>
          <w:rFonts w:ascii="Arial" w:hAnsi="Arial" w:cs="Arial"/>
          <w:noProof/>
          <w:color w:val="000000"/>
          <w:w w:val="85"/>
          <w:sz w:val="17"/>
        </w:rPr>
        <w:t>Martin</w:t>
      </w:r>
      <w:r>
        <w:rPr>
          <w:rFonts w:ascii="Calibri" w:hAnsi="Calibri" w:cs="Calibri"/>
          <w:noProof/>
          <w:color w:val="000000"/>
          <w:w w:val="85"/>
          <w:sz w:val="17"/>
        </w:rPr>
        <w:t> </w:t>
      </w:r>
      <w:r>
        <w:rPr>
          <w:rFonts w:ascii="Arial" w:hAnsi="Arial" w:cs="Arial"/>
          <w:noProof/>
          <w:color w:val="000000"/>
          <w:w w:val="85"/>
          <w:sz w:val="17"/>
        </w:rPr>
        <w:t>Luther</w:t>
      </w:r>
      <w:r>
        <w:rPr>
          <w:rFonts w:ascii="Calibri" w:hAnsi="Calibri" w:cs="Calibri"/>
          <w:noProof/>
          <w:color w:val="000000"/>
          <w:w w:val="85"/>
          <w:sz w:val="17"/>
        </w:rPr>
        <w:t> </w:t>
      </w:r>
      <w:r>
        <w:rPr>
          <w:rFonts w:ascii="Arial" w:hAnsi="Arial" w:cs="Arial"/>
          <w:noProof/>
          <w:color w:val="000000"/>
          <w:w w:val="85"/>
          <w:sz w:val="17"/>
        </w:rPr>
        <w:t>King</w:t>
      </w:r>
      <w:r>
        <w:rPr>
          <w:rFonts w:ascii="Calibri" w:hAnsi="Calibri" w:cs="Calibri"/>
          <w:noProof/>
          <w:color w:val="000000"/>
          <w:w w:val="85"/>
          <w:sz w:val="17"/>
        </w:rPr>
        <w:t> </w:t>
      </w:r>
      <w:r>
        <w:rPr>
          <w:rFonts w:ascii="Arial" w:hAnsi="Arial" w:cs="Arial"/>
          <w:noProof/>
          <w:color w:val="000000"/>
          <w:w w:val="85"/>
          <w:sz w:val="17"/>
        </w:rPr>
        <w:t>Jr.</w:t>
      </w:r>
      <w:r>
        <w:rPr>
          <w:rFonts w:ascii="Calibri" w:hAnsi="Calibri" w:cs="Calibri"/>
          <w:noProof/>
          <w:color w:val="000000"/>
          <w:w w:val="85"/>
          <w:sz w:val="17"/>
        </w:rPr>
        <w:t> </w:t>
      </w:r>
      <w:r>
        <w:rPr>
          <w:rFonts w:ascii="Arial" w:hAnsi="Arial" w:cs="Arial"/>
          <w:noProof/>
          <w:color w:val="000000"/>
          <w:w w:val="85"/>
          <w:sz w:val="17"/>
        </w:rPr>
        <w:t>Ave,</w:t>
      </w:r>
      <w:r>
        <w:rPr>
          <w:rFonts w:ascii="Calibri" w:hAnsi="Calibri" w:cs="Calibri"/>
          <w:noProof/>
          <w:color w:val="000000"/>
          <w:w w:val="85"/>
          <w:sz w:val="17"/>
        </w:rPr>
        <w:t> </w:t>
      </w:r>
      <w:r>
        <w:rPr>
          <w:rFonts w:ascii="Arial" w:hAnsi="Arial" w:cs="Arial"/>
          <w:noProof/>
          <w:color w:val="000000"/>
          <w:w w:val="85"/>
          <w:sz w:val="17"/>
        </w:rPr>
        <w:t>SE</w:t>
      </w:r>
    </w:p>
    <w:p w:rsidR="005A76FB" w:rsidRDefault="00072908" w:rsidP="005A76FB">
      <w:pPr>
        <w:spacing w:after="0" w:line="165" w:lineRule="exact"/>
      </w:pPr>
      <w:r>
        <w:rPr>
          <w:rFonts w:ascii="Arial" w:hAnsi="Arial" w:cs="Arial"/>
          <w:noProof/>
          <w:color w:val="000000"/>
          <w:w w:val="89"/>
          <w:sz w:val="17"/>
        </w:rPr>
        <w:t>STOP</w:t>
      </w:r>
      <w:r>
        <w:rPr>
          <w:rFonts w:ascii="Calibri" w:hAnsi="Calibri" w:cs="Calibri"/>
          <w:noProof/>
          <w:color w:val="000000"/>
          <w:w w:val="89"/>
          <w:sz w:val="17"/>
        </w:rPr>
        <w:t> </w:t>
      </w:r>
      <w:r>
        <w:rPr>
          <w:rFonts w:ascii="Arial" w:hAnsi="Arial" w:cs="Arial"/>
          <w:noProof/>
          <w:color w:val="000000"/>
          <w:w w:val="89"/>
          <w:sz w:val="17"/>
        </w:rPr>
        <w:t>7501</w:t>
      </w:r>
    </w:p>
    <w:p w:rsidR="005A76FB" w:rsidRDefault="00072908" w:rsidP="005A76FB">
      <w:pPr>
        <w:spacing w:after="0" w:line="151" w:lineRule="exact"/>
      </w:pPr>
      <w:r>
        <w:rPr>
          <w:rFonts w:ascii="Arial" w:hAnsi="Arial" w:cs="Arial"/>
          <w:noProof/>
          <w:color w:val="000000"/>
          <w:w w:val="90"/>
          <w:sz w:val="17"/>
        </w:rPr>
        <w:t>Washington,</w:t>
      </w:r>
      <w:r>
        <w:rPr>
          <w:rFonts w:ascii="Calibri" w:hAnsi="Calibri" w:cs="Calibri"/>
          <w:noProof/>
          <w:color w:val="000000"/>
          <w:w w:val="90"/>
          <w:sz w:val="17"/>
        </w:rPr>
        <w:t> </w:t>
      </w:r>
      <w:r>
        <w:rPr>
          <w:rFonts w:ascii="Arial" w:hAnsi="Arial" w:cs="Arial"/>
          <w:noProof/>
          <w:color w:val="000000"/>
          <w:w w:val="90"/>
          <w:sz w:val="17"/>
        </w:rPr>
        <w:t>DC</w:t>
      </w:r>
      <w:r>
        <w:rPr>
          <w:rFonts w:ascii="Calibri" w:hAnsi="Calibri" w:cs="Calibri"/>
          <w:noProof/>
          <w:color w:val="000000"/>
          <w:w w:val="90"/>
          <w:sz w:val="17"/>
        </w:rPr>
        <w:t> </w:t>
      </w:r>
      <w:r>
        <w:rPr>
          <w:rFonts w:ascii="Arial" w:hAnsi="Arial" w:cs="Arial"/>
          <w:noProof/>
          <w:color w:val="000000"/>
          <w:w w:val="90"/>
          <w:sz w:val="17"/>
        </w:rPr>
        <w:t>20593-7501</w:t>
      </w:r>
    </w:p>
    <w:p w:rsidR="005A76FB" w:rsidRDefault="00072908" w:rsidP="005A76FB">
      <w:pPr>
        <w:spacing w:after="0" w:line="165" w:lineRule="exact"/>
      </w:pPr>
      <w:r>
        <w:rPr>
          <w:rFonts w:ascii="Arial" w:hAnsi="Arial" w:cs="Arial"/>
          <w:noProof/>
          <w:color w:val="000000"/>
          <w:w w:val="87"/>
          <w:sz w:val="17"/>
        </w:rPr>
        <w:t>Staff</w:t>
      </w:r>
      <w:r>
        <w:rPr>
          <w:rFonts w:ascii="Calibri" w:hAnsi="Calibri" w:cs="Calibri"/>
          <w:noProof/>
          <w:color w:val="000000"/>
          <w:w w:val="87"/>
          <w:sz w:val="17"/>
        </w:rPr>
        <w:t> </w:t>
      </w:r>
      <w:r>
        <w:rPr>
          <w:rFonts w:ascii="Arial" w:hAnsi="Arial" w:cs="Arial"/>
          <w:noProof/>
          <w:color w:val="000000"/>
          <w:w w:val="87"/>
          <w:sz w:val="17"/>
        </w:rPr>
        <w:t>Symbol:</w:t>
      </w:r>
      <w:r>
        <w:rPr>
          <w:rFonts w:ascii="Calibri" w:hAnsi="Calibri" w:cs="Calibri"/>
          <w:noProof/>
          <w:color w:val="000000"/>
          <w:w w:val="87"/>
          <w:sz w:val="17"/>
        </w:rPr>
        <w:t> </w:t>
      </w:r>
      <w:r>
        <w:rPr>
          <w:rFonts w:ascii="Arial" w:hAnsi="Arial" w:cs="Arial"/>
          <w:noProof/>
          <w:color w:val="000000"/>
          <w:w w:val="87"/>
          <w:sz w:val="17"/>
        </w:rPr>
        <w:t>CG-BSX-1</w:t>
      </w:r>
    </w:p>
    <w:p w:rsidR="005A76FB" w:rsidRDefault="00072908" w:rsidP="005A76FB">
      <w:pPr>
        <w:spacing w:after="0" w:line="165" w:lineRule="exact"/>
      </w:pPr>
      <w:r>
        <w:rPr>
          <w:rFonts w:ascii="Arial" w:hAnsi="Arial" w:cs="Arial"/>
          <w:noProof/>
          <w:color w:val="000000"/>
          <w:w w:val="89"/>
          <w:sz w:val="17"/>
        </w:rPr>
        <w:t>Phone:</w:t>
      </w:r>
      <w:r>
        <w:rPr>
          <w:rFonts w:ascii="Calibri" w:hAnsi="Calibri" w:cs="Calibri"/>
          <w:noProof/>
          <w:color w:val="000000"/>
          <w:w w:val="89"/>
          <w:sz w:val="17"/>
        </w:rPr>
        <w:t> </w:t>
      </w:r>
      <w:r>
        <w:rPr>
          <w:rFonts w:ascii="Arial" w:hAnsi="Arial" w:cs="Arial"/>
          <w:noProof/>
          <w:color w:val="000000"/>
          <w:w w:val="89"/>
          <w:sz w:val="17"/>
        </w:rPr>
        <w:t>(202)</w:t>
      </w:r>
      <w:r>
        <w:rPr>
          <w:rFonts w:ascii="Calibri" w:hAnsi="Calibri" w:cs="Calibri"/>
          <w:noProof/>
          <w:color w:val="000000"/>
          <w:w w:val="89"/>
          <w:sz w:val="17"/>
        </w:rPr>
        <w:t> </w:t>
      </w:r>
      <w:r>
        <w:rPr>
          <w:rFonts w:ascii="Arial" w:hAnsi="Arial" w:cs="Arial"/>
          <w:noProof/>
          <w:color w:val="000000"/>
          <w:w w:val="89"/>
          <w:sz w:val="17"/>
        </w:rPr>
        <w:t>372-1261</w:t>
      </w:r>
    </w:p>
    <w:p w:rsidR="005A76FB" w:rsidRDefault="00072908" w:rsidP="005A76FB">
      <w:pPr>
        <w:spacing w:after="0" w:line="150" w:lineRule="exact"/>
      </w:pPr>
      <w:r>
        <w:rPr>
          <w:rFonts w:ascii="Arial" w:hAnsi="Arial" w:cs="Arial"/>
          <w:noProof/>
          <w:color w:val="000000"/>
          <w:w w:val="90"/>
          <w:sz w:val="17"/>
        </w:rPr>
        <w:t>Email:</w:t>
      </w:r>
      <w:r>
        <w:rPr>
          <w:rFonts w:ascii="Calibri" w:hAnsi="Calibri" w:cs="Calibri"/>
          <w:noProof/>
          <w:color w:val="000000"/>
          <w:w w:val="90"/>
          <w:sz w:val="17"/>
          <w:u w:val="single"/>
        </w:rPr>
        <w:t> </w:t>
      </w:r>
      <w:hyperlink r:id="rId7" w:history="1">
        <w:r>
          <w:rPr>
            <w:rStyle w:val="Hyperlink"/>
            <w:rFonts w:ascii="Arial" w:hAnsi="Arial" w:cs="Arial"/>
            <w:noProof/>
            <w:color w:val="0000FF"/>
            <w:w w:val="90"/>
            <w:sz w:val="17"/>
          </w:rPr>
          <w:t>CGAUX@uscg.mil</w:t>
        </w:r>
      </w:hyperlink>
    </w:p>
    <w:p w:rsidR="005A76FB" w:rsidRDefault="00072908" w:rsidP="005A76FB">
      <w:pPr>
        <w:spacing w:after="0" w:line="240" w:lineRule="exact"/>
      </w:pPr>
    </w:p>
    <w:p w:rsidR="005A76FB" w:rsidRDefault="00072908" w:rsidP="005A76FB">
      <w:pPr>
        <w:spacing w:after="0" w:line="333" w:lineRule="exact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16790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/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AUX-PL-002(A)</w:t>
      </w:r>
    </w:p>
    <w:p w:rsidR="005A76FB" w:rsidRDefault="00072908" w:rsidP="005A76FB">
      <w:pPr>
        <w:spacing w:after="0" w:line="240" w:lineRule="exact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CG-BSX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Policy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Letter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19-02</w:t>
      </w:r>
    </w:p>
    <w:p w:rsidR="005A76FB" w:rsidRDefault="00072908" w:rsidP="005A76FB">
      <w:pPr>
        <w:spacing w:after="0" w:line="241" w:lineRule="exact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February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01,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2019</w:t>
      </w: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963" w:right="887" w:bottom="723" w:left="1247" w:header="0" w:footer="0" w:gutter="0"/>
          <w:cols w:num="2" w:space="720" w:equalWidth="0">
            <w:col w:w="6863" w:space="0"/>
            <w:col w:w="3243" w:space="0"/>
          </w:cols>
          <w:docGrid w:type="lines" w:linePitch="312"/>
        </w:sectPr>
      </w:pPr>
    </w:p>
    <w:p w:rsidR="005A76FB" w:rsidRDefault="00072908" w:rsidP="005A76FB">
      <w:pPr>
        <w:spacing w:after="0" w:line="384" w:lineRule="exact"/>
      </w:pP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963" w:right="887" w:bottom="723" w:left="1247" w:header="0" w:footer="0" w:gutter="0"/>
          <w:cols w:space="720"/>
          <w:docGrid w:type="lines" w:linePitch="312"/>
        </w:sectPr>
      </w:pPr>
    </w:p>
    <w:p w:rsidR="005A76FB" w:rsidRDefault="00072908" w:rsidP="005A76FB">
      <w:pPr>
        <w:tabs>
          <w:tab w:val="left" w:pos="1126"/>
        </w:tabs>
        <w:spacing w:after="0" w:line="216" w:lineRule="exact"/>
        <w:ind w:left="30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From: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S.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L.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JOHNSON,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CAPT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/s/</w:t>
      </w:r>
    </w:p>
    <w:p w:rsidR="005A76FB" w:rsidRDefault="00072908" w:rsidP="005A76FB">
      <w:pPr>
        <w:spacing w:after="0" w:line="240" w:lineRule="exact"/>
        <w:ind w:left="300" w:firstLine="826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COMDT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(CG-BSX)</w:t>
      </w:r>
    </w:p>
    <w:p w:rsidR="005A76FB" w:rsidRDefault="00072908" w:rsidP="005A76FB">
      <w:pPr>
        <w:spacing w:after="0" w:line="240" w:lineRule="exact"/>
        <w:ind w:left="300" w:firstLine="826"/>
      </w:pPr>
    </w:p>
    <w:p w:rsidR="005A76FB" w:rsidRDefault="00072908" w:rsidP="005A76FB">
      <w:pPr>
        <w:tabs>
          <w:tab w:val="left" w:pos="1126"/>
        </w:tabs>
        <w:spacing w:after="0" w:line="241" w:lineRule="exact"/>
        <w:ind w:left="300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To: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All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DIRAUX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(dpa)</w:t>
      </w:r>
    </w:p>
    <w:p w:rsidR="005A76FB" w:rsidRDefault="00072908" w:rsidP="005A76FB">
      <w:pPr>
        <w:spacing w:after="0" w:line="240" w:lineRule="exact"/>
        <w:ind w:left="300" w:firstLine="826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All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(ALAUX)</w:t>
      </w: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963" w:right="887" w:bottom="723" w:left="1247" w:header="0" w:footer="0" w:gutter="0"/>
          <w:cols w:space="720" w:equalWidth="0">
            <w:col w:w="10107" w:space="0"/>
          </w:cols>
          <w:docGrid w:type="lines" w:linePitch="312"/>
        </w:sectPr>
      </w:pPr>
    </w:p>
    <w:p w:rsidR="005A76FB" w:rsidRDefault="00072908" w:rsidP="005A76FB">
      <w:pPr>
        <w:spacing w:after="0" w:line="265" w:lineRule="exact"/>
        <w:ind w:left="300" w:firstLine="826"/>
      </w:pP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963" w:right="887" w:bottom="723" w:left="1247" w:header="0" w:footer="0" w:gutter="0"/>
          <w:cols w:space="720"/>
          <w:docGrid w:type="lines" w:linePitch="312"/>
        </w:sectPr>
      </w:pPr>
    </w:p>
    <w:p w:rsidR="005A76FB" w:rsidRDefault="00072908" w:rsidP="005A76FB">
      <w:pPr>
        <w:spacing w:after="0" w:line="216" w:lineRule="exact"/>
        <w:ind w:left="300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Subj:</w:t>
      </w:r>
    </w:p>
    <w:p w:rsidR="005A76FB" w:rsidRDefault="00072908" w:rsidP="005A76FB">
      <w:pPr>
        <w:spacing w:after="0" w:line="240" w:lineRule="exact"/>
        <w:ind w:left="300"/>
      </w:pPr>
    </w:p>
    <w:p w:rsidR="005A76FB" w:rsidRDefault="00072908" w:rsidP="005A76FB">
      <w:pPr>
        <w:spacing w:after="0" w:line="240" w:lineRule="exact"/>
        <w:ind w:left="300"/>
      </w:pPr>
    </w:p>
    <w:p w:rsidR="005A76FB" w:rsidRDefault="00072908" w:rsidP="005A76FB">
      <w:pPr>
        <w:spacing w:after="0" w:line="240" w:lineRule="exact"/>
        <w:ind w:left="30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Ref:</w:t>
      </w:r>
    </w:p>
    <w:p w:rsidR="005A76FB" w:rsidRDefault="00072908" w:rsidP="005A76FB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CHANGES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INCIDENT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COMMAND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SYSTEM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(ICS)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CORE</w:t>
      </w:r>
    </w:p>
    <w:p w:rsidR="005A76FB" w:rsidRDefault="00072908" w:rsidP="005A76FB">
      <w:pPr>
        <w:spacing w:after="0" w:line="240" w:lineRule="exact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TRAINING</w:t>
      </w:r>
    </w:p>
    <w:p w:rsidR="005A76FB" w:rsidRDefault="00072908" w:rsidP="005A76FB">
      <w:pPr>
        <w:spacing w:after="0" w:line="240" w:lineRule="exact"/>
      </w:pPr>
    </w:p>
    <w:p w:rsidR="005A76FB" w:rsidRDefault="00072908" w:rsidP="005A76FB">
      <w:pPr>
        <w:spacing w:after="0" w:line="240" w:lineRule="exact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(a)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Manual,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COMDTINST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M16790.1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(series)</w:t>
      </w: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963" w:right="887" w:bottom="723" w:left="1247" w:header="0" w:footer="0" w:gutter="0"/>
          <w:cols w:num="2" w:space="720" w:equalWidth="0">
            <w:col w:w="1126" w:space="0"/>
            <w:col w:w="8980" w:space="0"/>
          </w:cols>
          <w:docGrid w:type="lines" w:linePitch="312"/>
        </w:sectPr>
      </w:pPr>
    </w:p>
    <w:p w:rsidR="005A76FB" w:rsidRDefault="00072908" w:rsidP="005A76FB">
      <w:pPr>
        <w:spacing w:after="0" w:line="240" w:lineRule="exact"/>
        <w:ind w:left="195" w:firstLine="931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(b)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Contingency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Preparedness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Planning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Manual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(CPPM)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Volume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4: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Incident</w:t>
      </w:r>
    </w:p>
    <w:p w:rsidR="005A76FB" w:rsidRDefault="00072908" w:rsidP="005A76FB">
      <w:pPr>
        <w:spacing w:after="0" w:line="240" w:lineRule="exact"/>
        <w:ind w:left="195" w:firstLine="1292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Management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Crisis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Response,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COMDTINST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M3010.24</w:t>
      </w:r>
    </w:p>
    <w:p w:rsidR="005A76FB" w:rsidRDefault="00072908" w:rsidP="005A76FB">
      <w:pPr>
        <w:spacing w:after="0" w:line="240" w:lineRule="exact"/>
        <w:ind w:left="195" w:firstLine="931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(c)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Auxiliary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Core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Training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(AUXCT)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Policy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Changes,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ALAUX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014-18</w:t>
      </w:r>
    </w:p>
    <w:p w:rsidR="005A76FB" w:rsidRDefault="00072908" w:rsidP="005A76FB">
      <w:pPr>
        <w:spacing w:after="0" w:line="241" w:lineRule="exact"/>
        <w:ind w:left="195" w:firstLine="931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(d)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Mandated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Training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(AUXMT)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–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New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Delivery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Methods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Policy</w:t>
      </w:r>
    </w:p>
    <w:p w:rsidR="005A76FB" w:rsidRDefault="00072908" w:rsidP="005A76FB">
      <w:pPr>
        <w:spacing w:after="0" w:line="240" w:lineRule="exact"/>
        <w:ind w:left="195" w:firstLine="1292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Changes,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ALAUX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010-15</w:t>
      </w:r>
    </w:p>
    <w:p w:rsidR="005A76FB" w:rsidRDefault="00072908" w:rsidP="005A76FB">
      <w:pPr>
        <w:spacing w:after="0" w:line="240" w:lineRule="exact"/>
        <w:ind w:left="195" w:firstLine="1292"/>
      </w:pPr>
    </w:p>
    <w:p w:rsidR="005A76FB" w:rsidRDefault="00072908" w:rsidP="005A76FB">
      <w:pPr>
        <w:spacing w:after="0" w:line="256" w:lineRule="exact"/>
        <w:ind w:left="195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1.</w:t>
      </w:r>
      <w:r>
        <w:rPr>
          <w:rFonts w:ascii="Calibri" w:hAnsi="Calibri" w:cs="Calibri"/>
          <w:noProof/>
          <w:color w:val="000000"/>
          <w:w w:val="91"/>
          <w:sz w:val="24"/>
          <w:u w:val="single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  <w:u w:val="single"/>
        </w:rPr>
        <w:t>PURPOSE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policy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letter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changes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requirements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references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(a),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(c),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(d)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for</w:t>
      </w:r>
    </w:p>
    <w:p w:rsidR="005A76FB" w:rsidRDefault="00072908" w:rsidP="005A76FB">
      <w:pPr>
        <w:spacing w:after="0" w:line="270" w:lineRule="exact"/>
        <w:ind w:left="19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Auxiliarists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complete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Introduction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Incident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Command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System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(ICS-100)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</w:p>
    <w:p w:rsidR="005A76FB" w:rsidRDefault="00072908" w:rsidP="005A76FB">
      <w:pPr>
        <w:spacing w:after="0" w:line="270" w:lineRule="exact"/>
        <w:ind w:left="195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National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Incident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Management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System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(NIMS),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Introduction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(IS-700)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courses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part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their</w:t>
      </w:r>
    </w:p>
    <w:p w:rsidR="005A76FB" w:rsidRDefault="00072908" w:rsidP="005A76FB">
      <w:pPr>
        <w:spacing w:after="0" w:line="286" w:lineRule="exact"/>
        <w:ind w:left="19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Core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Training.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policy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letter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also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provides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further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guidance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Chapter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10,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reference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(b),</w:t>
      </w:r>
    </w:p>
    <w:p w:rsidR="005A76FB" w:rsidRDefault="00072908" w:rsidP="005A76FB">
      <w:pPr>
        <w:spacing w:after="0" w:line="270" w:lineRule="exact"/>
        <w:ind w:left="195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for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Auxiliary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Personnel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Mandated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Training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Requirements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table.</w:t>
      </w:r>
    </w:p>
    <w:p w:rsidR="005A76FB" w:rsidRDefault="00072908" w:rsidP="005A76FB">
      <w:pPr>
        <w:spacing w:after="0" w:line="240" w:lineRule="exact"/>
        <w:ind w:left="195"/>
      </w:pPr>
    </w:p>
    <w:p w:rsidR="005A76FB" w:rsidRDefault="00072908" w:rsidP="005A76FB">
      <w:pPr>
        <w:spacing w:after="0" w:line="316" w:lineRule="exact"/>
        <w:ind w:left="195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2.</w:t>
      </w:r>
      <w:r>
        <w:rPr>
          <w:rFonts w:ascii="Calibri" w:hAnsi="Calibri" w:cs="Calibri"/>
          <w:noProof/>
          <w:color w:val="000000"/>
          <w:w w:val="92"/>
          <w:sz w:val="24"/>
          <w:u w:val="single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  <w:u w:val="single"/>
        </w:rPr>
        <w:t>ACTION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Coast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Guard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Auxiliarists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District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Directors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Auxiliary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(DIRAUX)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(dpa)</w:t>
      </w:r>
    </w:p>
    <w:p w:rsidR="005A76FB" w:rsidRDefault="00072908" w:rsidP="005A76FB">
      <w:pPr>
        <w:spacing w:after="0" w:line="270" w:lineRule="exact"/>
        <w:ind w:left="19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offices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must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comply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with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provisions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Policy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Letter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Enclosure.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Internet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release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is</w:t>
      </w:r>
    </w:p>
    <w:p w:rsidR="005A76FB" w:rsidRDefault="00072908" w:rsidP="005A76FB">
      <w:pPr>
        <w:spacing w:after="0" w:line="285" w:lineRule="exact"/>
        <w:ind w:left="195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authorized.</w:t>
      </w:r>
    </w:p>
    <w:p w:rsidR="005A76FB" w:rsidRDefault="00072908" w:rsidP="005A76FB">
      <w:pPr>
        <w:spacing w:after="0" w:line="240" w:lineRule="exact"/>
        <w:ind w:left="195"/>
      </w:pPr>
    </w:p>
    <w:p w:rsidR="005A76FB" w:rsidRDefault="00072908" w:rsidP="005A76FB">
      <w:pPr>
        <w:spacing w:after="0" w:line="316" w:lineRule="exact"/>
        <w:ind w:left="195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3.</w:t>
      </w:r>
      <w:r>
        <w:rPr>
          <w:rFonts w:ascii="Calibri" w:hAnsi="Calibri" w:cs="Calibri"/>
          <w:noProof/>
          <w:color w:val="000000"/>
          <w:w w:val="92"/>
          <w:sz w:val="24"/>
          <w:u w:val="single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  <w:u w:val="single"/>
        </w:rPr>
        <w:t>DIRECTIVES AFFECTED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change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will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be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incorporated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into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next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revision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of</w:t>
      </w:r>
    </w:p>
    <w:p w:rsidR="005A76FB" w:rsidRDefault="00072908" w:rsidP="005A76FB">
      <w:pPr>
        <w:spacing w:after="0" w:line="270" w:lineRule="exact"/>
        <w:ind w:left="195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references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(a)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(b).</w:t>
      </w:r>
    </w:p>
    <w:p w:rsidR="005A76FB" w:rsidRDefault="00072908" w:rsidP="005A76FB">
      <w:pPr>
        <w:spacing w:after="0" w:line="240" w:lineRule="exact"/>
        <w:ind w:left="195"/>
      </w:pPr>
    </w:p>
    <w:p w:rsidR="005A76FB" w:rsidRDefault="00072908" w:rsidP="005A76FB">
      <w:pPr>
        <w:spacing w:after="0" w:line="315" w:lineRule="exact"/>
        <w:ind w:left="195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4.</w:t>
      </w:r>
      <w:r>
        <w:rPr>
          <w:rFonts w:ascii="Calibri" w:hAnsi="Calibri" w:cs="Calibri"/>
          <w:noProof/>
          <w:color w:val="000000"/>
          <w:w w:val="90"/>
          <w:sz w:val="24"/>
          <w:u w:val="single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  <w:u w:val="single"/>
        </w:rPr>
        <w:t>BACKGROUND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.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Pursuant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provisions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14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U.S.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Code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§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831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which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deals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with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Coast</w:t>
      </w:r>
    </w:p>
    <w:p w:rsidR="005A76FB" w:rsidRDefault="00072908" w:rsidP="005A76FB">
      <w:pPr>
        <w:spacing w:after="0" w:line="270" w:lineRule="exact"/>
        <w:ind w:left="19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Guard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Auxiliarists’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assignment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performance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duties,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Coast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Guard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required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ensure</w:t>
      </w:r>
    </w:p>
    <w:p w:rsidR="005A76FB" w:rsidRDefault="00072908" w:rsidP="005A76FB">
      <w:pPr>
        <w:spacing w:after="0" w:line="286" w:lineRule="exact"/>
        <w:ind w:left="19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that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members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properly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trained,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tested,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found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competent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before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can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be</w:t>
      </w:r>
    </w:p>
    <w:p w:rsidR="005A76FB" w:rsidRDefault="00072908" w:rsidP="005A76FB">
      <w:pPr>
        <w:spacing w:after="0" w:line="270" w:lineRule="exact"/>
        <w:ind w:left="195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assigned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to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duty.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Over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past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few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years,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Coast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Guard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has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required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Auxiliarists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to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complete</w:t>
      </w:r>
    </w:p>
    <w:p w:rsidR="005A76FB" w:rsidRDefault="00072908" w:rsidP="005A76FB">
      <w:pPr>
        <w:spacing w:after="0" w:line="271" w:lineRule="exact"/>
        <w:ind w:left="19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a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battery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specified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training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courses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impart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minimum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baseline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organizational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familiarity</w:t>
      </w:r>
    </w:p>
    <w:p w:rsidR="005A76FB" w:rsidRDefault="00072908" w:rsidP="005A76FB">
      <w:pPr>
        <w:spacing w:after="0" w:line="285" w:lineRule="exact"/>
        <w:ind w:left="19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expectation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support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requirement.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has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been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comparable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placement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</w:p>
    <w:p w:rsidR="005A76FB" w:rsidRDefault="00072908" w:rsidP="005A76FB">
      <w:pPr>
        <w:spacing w:after="0" w:line="270" w:lineRule="exact"/>
        <w:ind w:left="19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similar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requirements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Coast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Guard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active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duty,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reserve,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civilian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personnel.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value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</w:p>
    <w:p w:rsidR="005A76FB" w:rsidRDefault="00072908" w:rsidP="005A76FB">
      <w:pPr>
        <w:spacing w:after="0" w:line="285" w:lineRule="exact"/>
        <w:ind w:left="195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this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training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has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formed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core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of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every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Auxiliarist’s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pledge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commitment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to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support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</w:p>
    <w:p w:rsidR="005A76FB" w:rsidRDefault="00072908" w:rsidP="005A76FB">
      <w:pPr>
        <w:spacing w:after="0" w:line="270" w:lineRule="exact"/>
        <w:ind w:left="19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Coast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Guard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abide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its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governing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policies.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However,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based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discussions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with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Auxiliary</w:t>
      </w:r>
    </w:p>
    <w:p w:rsidR="005A76FB" w:rsidRDefault="00072908" w:rsidP="005A76FB">
      <w:pPr>
        <w:spacing w:after="0" w:line="271" w:lineRule="exact"/>
        <w:ind w:left="19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leadership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assist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with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member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retention,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two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training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courses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that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do</w:t>
      </w:r>
    </w:p>
    <w:p w:rsidR="005A76FB" w:rsidRDefault="00072908" w:rsidP="005A76FB">
      <w:pPr>
        <w:spacing w:after="0" w:line="285" w:lineRule="exact"/>
        <w:ind w:left="195"/>
      </w:pPr>
      <w:r>
        <w:rPr>
          <w:rFonts w:ascii="Times New Roman" w:hAnsi="Times New Roman" w:cs="Times New Roman"/>
          <w:noProof/>
          <w:color w:val="000000"/>
          <w:w w:val="87"/>
          <w:sz w:val="24"/>
        </w:rPr>
        <w:t>not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need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to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be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completed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by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all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Auxiliarists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in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order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to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become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an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active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member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of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the</w:t>
      </w:r>
    </w:p>
    <w:p w:rsidR="005A76FB" w:rsidRDefault="00072908" w:rsidP="005A76FB">
      <w:pPr>
        <w:spacing w:after="0" w:line="271" w:lineRule="exact"/>
        <w:ind w:left="195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Auxiliary.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These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two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courses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are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Introduction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Incident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Command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System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(ICS-100);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963" w:right="887" w:bottom="723" w:left="1247" w:header="0" w:footer="0" w:gutter="0"/>
          <w:cols w:space="720" w:equalWidth="0">
            <w:col w:w="10107" w:space="0"/>
          </w:cols>
          <w:docGrid w:type="lines" w:linePitch="312"/>
        </w:sectPr>
      </w:pPr>
    </w:p>
    <w:p w:rsidR="005A76FB" w:rsidRDefault="00072908" w:rsidP="005A76FB">
      <w:pPr>
        <w:spacing w:after="0" w:line="114" w:lineRule="exact"/>
      </w:pPr>
      <w:bookmarkStart w:id="1" w:name="2"/>
      <w:bookmarkEnd w:id="1"/>
    </w:p>
    <w:p w:rsidR="005A76FB" w:rsidRDefault="00072908" w:rsidP="005A76FB">
      <w:pPr>
        <w:widowControl/>
        <w:sectPr w:rsidR="005A76FB" w:rsidSect="005A76FB">
          <w:type w:val="continuous"/>
          <w:pgSz w:w="12240" w:h="15840"/>
          <w:pgMar w:top="653" w:right="737" w:bottom="413" w:left="1097" w:header="0" w:footer="0" w:gutter="0"/>
          <w:cols w:space="720"/>
          <w:docGrid w:type="lines" w:linePitch="312"/>
        </w:sectPr>
      </w:pPr>
    </w:p>
    <w:p w:rsidR="005A76FB" w:rsidRDefault="00072908" w:rsidP="005A76FB">
      <w:pPr>
        <w:spacing w:after="0" w:line="246" w:lineRule="exact"/>
        <w:ind w:left="450"/>
      </w:pPr>
      <w:r>
        <w:rPr>
          <w:noProof/>
        </w:rPr>
        <w:pict>
          <v:shape id="polygon276" o:spid="_x0000_s1027" alt="" style="position:absolute;left:0;text-align:left;margin-left:0;margin-top:0;width:50pt;height:50pt;z-index:251656704;visibility:hidden;mso-wrap-edited:f;mso-width-percent:0;mso-height-percent:0;mso-width-percent:0;mso-height-percent:0" coordsize="14418,75" o:spt="100" adj="0,,0" path="m,38r,l14418,38e">
            <v:stroke joinstyle="miter"/>
            <v:formulas/>
            <v:path o:connecttype="custom" o:connectlocs="0,321733;0,321733;635000,321733" o:connectangles="0,0,0"/>
            <o:lock v:ext="edit" selection="t"/>
          </v:shape>
        </w:pict>
      </w:r>
      <w:r>
        <w:rPr>
          <w:noProof/>
        </w:rPr>
        <w:pict>
          <v:shape id="WS_polygon276" o:spid="_x0000_s1026" alt="" style="position:absolute;left:0;text-align:left;margin-left:72.1pt;margin-top:702.7pt;width:144.2pt;height:.75pt;z-index:251657728;visibility:visible;mso-wrap-edited:f;mso-width-percent:0;mso-height-percent:0;mso-position-horizontal-relative:page;mso-position-vertical-relative:page;mso-width-percent:0;mso-height-percent:0" coordsize="14418,75" o:spt="100" adj="0,,0" path="m,38r,l14418,38e" strokeweight="0">
            <v:fill opacity="0"/>
            <v:stroke joinstyle="miter"/>
            <v:formulas/>
            <v:path o:connecttype="custom" o:connectlocs="0,4826;0,4826;1831340,4826" o:connectangles="0,0,0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Subj: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CHANGES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AUXILIARY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INCIDENT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COMMAND</w:t>
      </w:r>
    </w:p>
    <w:p w:rsidR="005A76FB" w:rsidRDefault="00072908" w:rsidP="005A76FB">
      <w:pPr>
        <w:spacing w:after="0" w:line="240" w:lineRule="exact"/>
        <w:ind w:left="45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SYSTEM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(ICS)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CORE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TRAINING</w:t>
      </w:r>
    </w:p>
    <w:p w:rsidR="005A76FB" w:rsidRDefault="00072908" w:rsidP="005A76FB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16790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/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AUX-PL-002(A)</w:t>
      </w:r>
    </w:p>
    <w:p w:rsidR="005A76FB" w:rsidRDefault="00072908" w:rsidP="005A76FB">
      <w:pPr>
        <w:spacing w:after="0" w:line="270" w:lineRule="exact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CG-BSX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Policy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Letter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19-02</w:t>
      </w:r>
    </w:p>
    <w:p w:rsidR="005A76FB" w:rsidRDefault="00072908" w:rsidP="005A76FB">
      <w:pPr>
        <w:widowControl/>
        <w:sectPr w:rsidR="005A76FB" w:rsidSect="005A76FB">
          <w:type w:val="continuous"/>
          <w:pgSz w:w="12240" w:h="15840"/>
          <w:pgMar w:top="653" w:right="737" w:bottom="413" w:left="1097" w:header="0" w:footer="0" w:gutter="0"/>
          <w:cols w:num="2" w:space="720" w:equalWidth="0">
            <w:col w:w="7164" w:space="0"/>
            <w:col w:w="3243" w:space="0"/>
          </w:cols>
          <w:docGrid w:type="lines" w:linePitch="312"/>
        </w:sectPr>
      </w:pPr>
    </w:p>
    <w:p w:rsidR="005A76FB" w:rsidRDefault="00072908" w:rsidP="005A76FB">
      <w:pPr>
        <w:spacing w:after="0" w:line="70" w:lineRule="exact"/>
      </w:pPr>
    </w:p>
    <w:p w:rsidR="005A76FB" w:rsidRDefault="00072908" w:rsidP="005A76FB">
      <w:pPr>
        <w:widowControl/>
        <w:sectPr w:rsidR="005A76FB" w:rsidSect="005A76FB">
          <w:type w:val="continuous"/>
          <w:pgSz w:w="12240" w:h="15840"/>
          <w:pgMar w:top="653" w:right="737" w:bottom="413" w:left="1097" w:header="0" w:footer="0" w:gutter="0"/>
          <w:cols w:space="720"/>
          <w:docGrid w:type="lines" w:linePitch="312"/>
        </w:sectPr>
      </w:pPr>
    </w:p>
    <w:p w:rsidR="005A76FB" w:rsidRDefault="00072908" w:rsidP="005A76FB">
      <w:pPr>
        <w:spacing w:after="0" w:line="216" w:lineRule="exact"/>
        <w:ind w:left="345" w:firstLine="6818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February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01,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2019</w:t>
      </w:r>
    </w:p>
    <w:p w:rsidR="005A76FB" w:rsidRDefault="00072908" w:rsidP="005A76FB">
      <w:pPr>
        <w:spacing w:after="0" w:line="240" w:lineRule="exact"/>
        <w:ind w:left="345" w:firstLine="6818"/>
      </w:pPr>
    </w:p>
    <w:p w:rsidR="005A76FB" w:rsidRDefault="00072908" w:rsidP="005A76FB">
      <w:pPr>
        <w:spacing w:after="0" w:line="315" w:lineRule="exact"/>
        <w:ind w:left="345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National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Incident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Management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System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(NIMS),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Introduction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(IS-700).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These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courses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are</w:t>
      </w:r>
    </w:p>
    <w:p w:rsidR="005A76FB" w:rsidRDefault="00072908" w:rsidP="005A76FB">
      <w:pPr>
        <w:spacing w:after="0" w:line="270" w:lineRule="exact"/>
        <w:ind w:left="34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required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members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serve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operational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assignment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Coast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Guard.</w:t>
      </w: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315" w:lineRule="exact"/>
        <w:ind w:left="345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5.</w:t>
      </w:r>
      <w:r>
        <w:rPr>
          <w:rFonts w:ascii="Calibri" w:hAnsi="Calibri" w:cs="Calibri"/>
          <w:noProof/>
          <w:color w:val="000000"/>
          <w:w w:val="91"/>
          <w:sz w:val="24"/>
          <w:u w:val="single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  <w:u w:val="single"/>
        </w:rPr>
        <w:t>DISCLAIMER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Policy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Letter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not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substitute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applicable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legal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requirements,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nor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is</w:t>
      </w:r>
    </w:p>
    <w:p w:rsidR="005A76FB" w:rsidRDefault="00072908" w:rsidP="005A76FB">
      <w:pPr>
        <w:spacing w:after="0" w:line="271" w:lineRule="exact"/>
        <w:ind w:left="34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it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rule.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intended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provide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operational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requirements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Coast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Guard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personnel</w:t>
      </w:r>
    </w:p>
    <w:p w:rsidR="005A76FB" w:rsidRDefault="00072908" w:rsidP="005A76FB">
      <w:pPr>
        <w:spacing w:after="0" w:line="285" w:lineRule="exact"/>
        <w:ind w:left="345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and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not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intended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to,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nor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does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impose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legally-binding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requirements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party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outside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</w:p>
    <w:p w:rsidR="005A76FB" w:rsidRDefault="00072908" w:rsidP="005A76FB">
      <w:pPr>
        <w:spacing w:after="0" w:line="270" w:lineRule="exact"/>
        <w:ind w:left="345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Coast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Guard.</w:t>
      </w: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tabs>
          <w:tab w:val="left" w:pos="3965"/>
        </w:tabs>
        <w:spacing w:after="0" w:line="316" w:lineRule="exact"/>
        <w:ind w:left="345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6.</w:t>
      </w:r>
      <w:r>
        <w:rPr>
          <w:rFonts w:ascii="Calibri" w:hAnsi="Calibri" w:cs="Calibri"/>
          <w:noProof/>
          <w:color w:val="000000"/>
          <w:w w:val="92"/>
          <w:sz w:val="24"/>
          <w:u w:val="single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  <w:u w:val="single"/>
        </w:rPr>
        <w:t>TRAINING</w:t>
      </w:r>
      <w:r>
        <w:rPr>
          <w:rFonts w:ascii="Calibri" w:hAnsi="Calibri" w:cs="Calibri"/>
          <w:noProof/>
          <w:color w:val="000000"/>
          <w:w w:val="92"/>
          <w:sz w:val="24"/>
          <w:u w:val="single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  <w:u w:val="single"/>
        </w:rPr>
        <w:t>REQUIREMENTS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In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collaboration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with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CG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Auxiliary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Leadership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and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the</w:t>
      </w:r>
    </w:p>
    <w:p w:rsidR="005A76FB" w:rsidRDefault="00072908" w:rsidP="005A76FB">
      <w:pPr>
        <w:spacing w:after="0" w:line="270" w:lineRule="exact"/>
        <w:ind w:left="34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Office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Contingency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Preparedness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&amp;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Exercise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Policy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(CG-CPE),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Office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&amp;</w:t>
      </w:r>
    </w:p>
    <w:p w:rsidR="005A76FB" w:rsidRDefault="00072908" w:rsidP="005A76FB">
      <w:pPr>
        <w:spacing w:after="0" w:line="285" w:lineRule="exact"/>
        <w:ind w:left="345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Boating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Safety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(CG-BSX)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has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determined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that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ICS-100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IS-700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are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no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longer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part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of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</w:p>
    <w:p w:rsidR="005A76FB" w:rsidRDefault="00072908" w:rsidP="005A76FB">
      <w:pPr>
        <w:spacing w:after="0" w:line="271" w:lineRule="exact"/>
        <w:ind w:left="345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initial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Training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(CT)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package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required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Auxiliarists.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following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instituted</w:t>
      </w:r>
    </w:p>
    <w:p w:rsidR="005A76FB" w:rsidRDefault="00072908" w:rsidP="005A76FB">
      <w:pPr>
        <w:spacing w:after="0" w:line="270" w:lineRule="exact"/>
        <w:ind w:left="345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immediately:</w:t>
      </w: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tabs>
          <w:tab w:val="left" w:pos="1066"/>
        </w:tabs>
        <w:spacing w:after="0" w:line="315" w:lineRule="exact"/>
        <w:ind w:left="345" w:firstLine="36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a.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ICS-100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IS-700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courses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are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required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courses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elected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positions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for</w:t>
      </w:r>
    </w:p>
    <w:p w:rsidR="005A76FB" w:rsidRDefault="00072908" w:rsidP="005A76FB">
      <w:pPr>
        <w:spacing w:after="0" w:line="286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select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competencies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select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appointed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positions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listed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Enclosure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(1),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</w:p>
    <w:p w:rsidR="005A76FB" w:rsidRDefault="00072908" w:rsidP="005A76FB">
      <w:pPr>
        <w:spacing w:after="0" w:line="270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Auxiliarists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who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are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issued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written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orders.</w:t>
      </w:r>
    </w:p>
    <w:p w:rsidR="005A76FB" w:rsidRDefault="00072908" w:rsidP="005A76FB">
      <w:pPr>
        <w:spacing w:after="0" w:line="240" w:lineRule="exact"/>
        <w:ind w:left="345" w:firstLine="720"/>
      </w:pPr>
    </w:p>
    <w:p w:rsidR="005A76FB" w:rsidRDefault="00072908" w:rsidP="005A76FB">
      <w:pPr>
        <w:spacing w:after="0" w:line="316" w:lineRule="exact"/>
        <w:ind w:left="345" w:firstLine="1081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(1)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Competencies: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courses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must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completed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prior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obtaining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qualification</w:t>
      </w:r>
    </w:p>
    <w:p w:rsidR="005A76FB" w:rsidRDefault="00072908" w:rsidP="005A76FB">
      <w:pPr>
        <w:spacing w:after="0" w:line="270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listed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Enclosure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(1).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effect,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these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course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completions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become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required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tasks</w:t>
      </w:r>
    </w:p>
    <w:p w:rsidR="005A76FB" w:rsidRDefault="00072908" w:rsidP="005A76FB">
      <w:pPr>
        <w:spacing w:after="0" w:line="285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for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all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listed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competencies.</w:t>
      </w:r>
    </w:p>
    <w:p w:rsidR="005A76FB" w:rsidRDefault="00072908" w:rsidP="005A76FB">
      <w:pPr>
        <w:spacing w:after="0" w:line="270" w:lineRule="exact"/>
        <w:ind w:left="345" w:firstLine="1081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(2)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Elected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Positions: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courses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must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completed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prior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nomination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notice</w:t>
      </w:r>
    </w:p>
    <w:p w:rsidR="005A76FB" w:rsidRDefault="00072908" w:rsidP="005A76FB">
      <w:pPr>
        <w:spacing w:after="0" w:line="270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86"/>
          <w:sz w:val="24"/>
        </w:rPr>
        <w:t>of</w:t>
      </w:r>
      <w:r>
        <w:rPr>
          <w:rFonts w:ascii="Calibri" w:hAnsi="Calibri" w:cs="Calibri"/>
          <w:noProof/>
          <w:color w:val="000000"/>
          <w:w w:val="8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6"/>
          <w:sz w:val="24"/>
        </w:rPr>
        <w:t>intent</w:t>
      </w:r>
      <w:r>
        <w:rPr>
          <w:rFonts w:ascii="Calibri" w:hAnsi="Calibri" w:cs="Calibri"/>
          <w:noProof/>
          <w:color w:val="000000"/>
          <w:w w:val="8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6"/>
          <w:sz w:val="24"/>
        </w:rPr>
        <w:t>to</w:t>
      </w:r>
      <w:r>
        <w:rPr>
          <w:rFonts w:ascii="Calibri" w:hAnsi="Calibri" w:cs="Calibri"/>
          <w:noProof/>
          <w:color w:val="000000"/>
          <w:w w:val="8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6"/>
          <w:sz w:val="24"/>
        </w:rPr>
        <w:t>run</w:t>
      </w:r>
      <w:r>
        <w:rPr>
          <w:rFonts w:ascii="Calibri" w:hAnsi="Calibri" w:cs="Calibri"/>
          <w:noProof/>
          <w:color w:val="000000"/>
          <w:w w:val="8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6"/>
          <w:sz w:val="24"/>
        </w:rPr>
        <w:t>for</w:t>
      </w:r>
      <w:r>
        <w:rPr>
          <w:rFonts w:ascii="Calibri" w:hAnsi="Calibri" w:cs="Calibri"/>
          <w:noProof/>
          <w:color w:val="000000"/>
          <w:w w:val="8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6"/>
          <w:sz w:val="24"/>
        </w:rPr>
        <w:t>any</w:t>
      </w:r>
      <w:r>
        <w:rPr>
          <w:rFonts w:ascii="Calibri" w:hAnsi="Calibri" w:cs="Calibri"/>
          <w:noProof/>
          <w:color w:val="000000"/>
          <w:w w:val="8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6"/>
          <w:sz w:val="24"/>
        </w:rPr>
        <w:t>elected</w:t>
      </w:r>
      <w:r>
        <w:rPr>
          <w:rFonts w:ascii="Calibri" w:hAnsi="Calibri" w:cs="Calibri"/>
          <w:noProof/>
          <w:color w:val="000000"/>
          <w:w w:val="8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6"/>
          <w:sz w:val="24"/>
        </w:rPr>
        <w:t>position.</w:t>
      </w:r>
    </w:p>
    <w:p w:rsidR="005A76FB" w:rsidRDefault="00072908" w:rsidP="005A76FB">
      <w:pPr>
        <w:spacing w:after="0" w:line="286" w:lineRule="exact"/>
        <w:ind w:left="345" w:firstLine="1081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(3)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Appointed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Positions: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courses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must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completed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prior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starting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</w:t>
      </w:r>
    </w:p>
    <w:p w:rsidR="005A76FB" w:rsidRDefault="00072908" w:rsidP="005A76FB">
      <w:pPr>
        <w:spacing w:after="0" w:line="270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appointed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position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listed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Enclosure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(1).</w:t>
      </w:r>
    </w:p>
    <w:p w:rsidR="005A76FB" w:rsidRDefault="00072908" w:rsidP="005A76FB">
      <w:pPr>
        <w:spacing w:after="0" w:line="286" w:lineRule="exact"/>
        <w:ind w:left="345" w:firstLine="1081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(4)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Written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Orders</w:t>
      </w:r>
      <w:r>
        <w:rPr>
          <w:rFonts w:ascii="Times New Roman" w:hAnsi="Times New Roman" w:cs="Times New Roman"/>
          <w:noProof/>
          <w:color w:val="000000"/>
          <w:w w:val="90"/>
          <w:position w:val="9"/>
          <w:sz w:val="17"/>
        </w:rPr>
        <w:t>1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: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courses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must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completed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prior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issuance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written</w:t>
      </w:r>
    </w:p>
    <w:p w:rsidR="005A76FB" w:rsidRDefault="00072908" w:rsidP="005A76FB">
      <w:pPr>
        <w:spacing w:after="0" w:line="270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orders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travel,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assignment,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operational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mission.</w:t>
      </w:r>
    </w:p>
    <w:p w:rsidR="005A76FB" w:rsidRDefault="00072908" w:rsidP="005A76FB">
      <w:pPr>
        <w:spacing w:after="0" w:line="240" w:lineRule="exact"/>
        <w:ind w:left="345" w:firstLine="1441"/>
      </w:pPr>
    </w:p>
    <w:p w:rsidR="005A76FB" w:rsidRDefault="00072908" w:rsidP="005A76FB">
      <w:pPr>
        <w:spacing w:after="0" w:line="315" w:lineRule="exact"/>
        <w:ind w:left="345" w:firstLine="36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b.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Required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Yearly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Not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Met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(REYR)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Status: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Auxiliarists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who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are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required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take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ICS-</w:t>
      </w:r>
    </w:p>
    <w:p w:rsidR="005A76FB" w:rsidRDefault="00072908" w:rsidP="005A76FB">
      <w:pPr>
        <w:spacing w:after="0" w:line="270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100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IS-700,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must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complete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courses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be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placed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REYR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Status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for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applicable</w:t>
      </w:r>
    </w:p>
    <w:p w:rsidR="005A76FB" w:rsidRDefault="00072908" w:rsidP="005A76FB">
      <w:pPr>
        <w:spacing w:after="0" w:line="286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competencies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and/or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positions.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addition,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Auxiliarists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shall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neither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request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nor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accept</w:t>
      </w:r>
    </w:p>
    <w:p w:rsidR="005A76FB" w:rsidRDefault="00072908" w:rsidP="005A76FB">
      <w:pPr>
        <w:spacing w:after="0" w:line="270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orders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these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specific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courses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have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not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been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completed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unless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waived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DIRAUX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per</w:t>
      </w:r>
    </w:p>
    <w:p w:rsidR="005A76FB" w:rsidRDefault="00072908" w:rsidP="005A76FB">
      <w:pPr>
        <w:spacing w:after="0" w:line="271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87"/>
          <w:sz w:val="24"/>
        </w:rPr>
        <w:t>foot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note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1.</w:t>
      </w:r>
    </w:p>
    <w:p w:rsidR="005A76FB" w:rsidRDefault="00072908" w:rsidP="005A76FB">
      <w:pPr>
        <w:spacing w:after="0" w:line="240" w:lineRule="exact"/>
        <w:ind w:left="345" w:firstLine="720"/>
      </w:pPr>
    </w:p>
    <w:p w:rsidR="005A76FB" w:rsidRDefault="00072908" w:rsidP="005A76FB">
      <w:pPr>
        <w:spacing w:after="0" w:line="315" w:lineRule="exact"/>
        <w:ind w:left="345" w:firstLine="1081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(1)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Auxiliarist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who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has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competency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listed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Enclosure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(1)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has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not</w:t>
      </w:r>
    </w:p>
    <w:p w:rsidR="005A76FB" w:rsidRDefault="00072908" w:rsidP="005A76FB">
      <w:pPr>
        <w:spacing w:after="0" w:line="285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completed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courses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will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be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placed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REYR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Status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within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90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days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of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this</w:t>
      </w:r>
    </w:p>
    <w:p w:rsidR="005A76FB" w:rsidRDefault="00072908" w:rsidP="005A76FB">
      <w:pPr>
        <w:spacing w:after="0" w:line="270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policy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letter’s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promulgation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date.</w:t>
      </w:r>
    </w:p>
    <w:p w:rsidR="005A76FB" w:rsidRDefault="00072908" w:rsidP="005A76FB">
      <w:pPr>
        <w:spacing w:after="0" w:line="270" w:lineRule="exact"/>
        <w:ind w:left="345" w:firstLine="1081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(2)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accordance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with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reference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(c)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(d),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Auxiliarists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currently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elected</w:t>
      </w:r>
    </w:p>
    <w:p w:rsidR="005A76FB" w:rsidRDefault="00072908" w:rsidP="005A76FB">
      <w:pPr>
        <w:spacing w:after="0" w:line="285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and/or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appointed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positions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should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have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already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completed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Core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Training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which</w:t>
      </w:r>
    </w:p>
    <w:p w:rsidR="005A76FB" w:rsidRDefault="00072908" w:rsidP="005A76FB">
      <w:pPr>
        <w:spacing w:after="0" w:line="270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did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include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ICS-100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IS-700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prior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to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promulgation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of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this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policy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letter.</w:t>
      </w:r>
    </w:p>
    <w:p w:rsidR="005A76FB" w:rsidRDefault="00072908" w:rsidP="005A76FB">
      <w:pPr>
        <w:spacing w:after="0" w:line="285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Newly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elected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Auxiliarists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and/or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newly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appointed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Auxiliarists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placed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</w:p>
    <w:p w:rsidR="005A76FB" w:rsidRDefault="00072908" w:rsidP="005A76FB">
      <w:pPr>
        <w:spacing w:after="0" w:line="270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positions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Enclosure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(1)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will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have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90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days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from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promulgation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of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this</w:t>
      </w:r>
    </w:p>
    <w:p w:rsidR="005A76FB" w:rsidRDefault="00072908" w:rsidP="005A76FB">
      <w:pPr>
        <w:spacing w:after="0" w:line="240" w:lineRule="exact"/>
        <w:ind w:left="345" w:firstLine="1441"/>
      </w:pPr>
    </w:p>
    <w:p w:rsidR="005A76FB" w:rsidRDefault="00072908" w:rsidP="005A76FB">
      <w:pPr>
        <w:spacing w:after="0" w:line="240" w:lineRule="exact"/>
        <w:ind w:left="345" w:firstLine="1441"/>
      </w:pPr>
    </w:p>
    <w:p w:rsidR="005A76FB" w:rsidRDefault="00072908" w:rsidP="005A76FB">
      <w:pPr>
        <w:spacing w:after="0" w:line="240" w:lineRule="exact"/>
        <w:ind w:left="345" w:firstLine="1441"/>
      </w:pPr>
    </w:p>
    <w:p w:rsidR="005A76FB" w:rsidRDefault="00072908" w:rsidP="005A76FB">
      <w:pPr>
        <w:spacing w:after="0" w:line="276" w:lineRule="exact"/>
        <w:ind w:left="345"/>
      </w:pPr>
      <w:r>
        <w:rPr>
          <w:rFonts w:ascii="Times New Roman" w:hAnsi="Times New Roman" w:cs="Times New Roman"/>
          <w:noProof/>
          <w:color w:val="000000"/>
          <w:w w:val="90"/>
          <w:position w:val="7"/>
          <w:sz w:val="14"/>
        </w:rPr>
        <w:t>1</w:t>
      </w:r>
      <w:r>
        <w:rPr>
          <w:rFonts w:ascii="Calibri" w:hAnsi="Calibri" w:cs="Calibri"/>
          <w:noProof/>
          <w:color w:val="000000"/>
          <w:w w:val="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0"/>
          <w:sz w:val="20"/>
        </w:rPr>
        <w:t>May</w:t>
      </w:r>
      <w:r>
        <w:rPr>
          <w:rFonts w:ascii="Calibri" w:hAnsi="Calibri" w:cs="Calibri"/>
          <w:noProof/>
          <w:color w:val="000000"/>
          <w:w w:val="9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w w:val="90"/>
          <w:sz w:val="20"/>
        </w:rPr>
        <w:t>be</w:t>
      </w:r>
      <w:r>
        <w:rPr>
          <w:rFonts w:ascii="Calibri" w:hAnsi="Calibri" w:cs="Calibri"/>
          <w:noProof/>
          <w:color w:val="000000"/>
          <w:w w:val="90"/>
          <w:sz w:val="20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0"/>
        </w:rPr>
        <w:t>waived</w:t>
      </w:r>
      <w:r>
        <w:rPr>
          <w:rFonts w:ascii="Calibri" w:hAnsi="Calibri" w:cs="Calibri"/>
          <w:noProof/>
          <w:color w:val="000000"/>
          <w:w w:val="90"/>
          <w:sz w:val="20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0"/>
        </w:rPr>
        <w:t>by</w:t>
      </w:r>
      <w:r>
        <w:rPr>
          <w:rFonts w:ascii="Calibri" w:hAnsi="Calibri" w:cs="Calibri"/>
          <w:noProof/>
          <w:color w:val="000000"/>
          <w:w w:val="90"/>
          <w:sz w:val="20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0"/>
        </w:rPr>
        <w:t>DIRAUX</w:t>
      </w:r>
      <w:r>
        <w:rPr>
          <w:rFonts w:ascii="Calibri" w:hAnsi="Calibri" w:cs="Calibri"/>
          <w:noProof/>
          <w:color w:val="000000"/>
          <w:w w:val="90"/>
          <w:sz w:val="20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0"/>
        </w:rPr>
        <w:t>as</w:t>
      </w:r>
      <w:r>
        <w:rPr>
          <w:rFonts w:ascii="Calibri" w:hAnsi="Calibri" w:cs="Calibri"/>
          <w:noProof/>
          <w:color w:val="000000"/>
          <w:w w:val="90"/>
          <w:sz w:val="20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0"/>
        </w:rPr>
        <w:t>needed.</w:t>
      </w: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236" w:lineRule="exact"/>
        <w:ind w:left="345" w:firstLine="4626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2</w:t>
      </w:r>
    </w:p>
    <w:p w:rsidR="005A76FB" w:rsidRDefault="00072908" w:rsidP="005A76FB">
      <w:pPr>
        <w:widowControl/>
        <w:sectPr w:rsidR="005A76FB" w:rsidSect="005A76FB">
          <w:type w:val="continuous"/>
          <w:pgSz w:w="12240" w:h="15840"/>
          <w:pgMar w:top="653" w:right="737" w:bottom="413" w:left="1097" w:header="0" w:footer="0" w:gutter="0"/>
          <w:cols w:space="720" w:equalWidth="0">
            <w:col w:w="10407" w:space="0"/>
          </w:cols>
          <w:docGrid w:type="lines" w:linePitch="312"/>
        </w:sectPr>
      </w:pPr>
    </w:p>
    <w:p w:rsidR="005A76FB" w:rsidRDefault="00072908" w:rsidP="005A76FB">
      <w:pPr>
        <w:spacing w:after="0" w:line="114" w:lineRule="exact"/>
      </w:pPr>
      <w:bookmarkStart w:id="2" w:name="3"/>
      <w:bookmarkEnd w:id="2"/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653" w:right="737" w:bottom="413" w:left="1097" w:header="0" w:footer="0" w:gutter="0"/>
          <w:cols w:space="720"/>
          <w:docGrid w:type="lines" w:linePitch="312"/>
        </w:sectPr>
      </w:pPr>
    </w:p>
    <w:p w:rsidR="005A76FB" w:rsidRDefault="00072908" w:rsidP="005A76FB">
      <w:pPr>
        <w:spacing w:after="0" w:line="246" w:lineRule="exact"/>
        <w:ind w:left="450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Subj: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CHANGES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AUXILIARY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INCIDENT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COMMAND</w:t>
      </w:r>
    </w:p>
    <w:p w:rsidR="005A76FB" w:rsidRDefault="00072908" w:rsidP="005A76FB">
      <w:pPr>
        <w:spacing w:after="0" w:line="240" w:lineRule="exact"/>
        <w:ind w:left="45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SYSTEM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(ICS)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CORE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TRAINING</w:t>
      </w:r>
    </w:p>
    <w:p w:rsidR="005A76FB" w:rsidRDefault="00072908" w:rsidP="005A76FB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16790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/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AUX-PL-002(A)</w:t>
      </w:r>
    </w:p>
    <w:p w:rsidR="005A76FB" w:rsidRDefault="00072908" w:rsidP="005A76FB">
      <w:pPr>
        <w:spacing w:after="0" w:line="270" w:lineRule="exact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CG-BSX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Policy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Letter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19-02</w:t>
      </w: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653" w:right="737" w:bottom="413" w:left="1097" w:header="0" w:footer="0" w:gutter="0"/>
          <w:cols w:num="2" w:space="720" w:equalWidth="0">
            <w:col w:w="7164" w:space="0"/>
            <w:col w:w="3243" w:space="0"/>
          </w:cols>
          <w:docGrid w:type="lines" w:linePitch="312"/>
        </w:sectPr>
      </w:pPr>
    </w:p>
    <w:p w:rsidR="005A76FB" w:rsidRDefault="00072908" w:rsidP="005A76FB">
      <w:pPr>
        <w:spacing w:after="0" w:line="70" w:lineRule="exact"/>
      </w:pP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653" w:right="737" w:bottom="413" w:left="1097" w:header="0" w:footer="0" w:gutter="0"/>
          <w:cols w:space="720"/>
          <w:docGrid w:type="lines" w:linePitch="312"/>
        </w:sectPr>
      </w:pPr>
    </w:p>
    <w:p w:rsidR="005A76FB" w:rsidRDefault="00072908" w:rsidP="005A76FB">
      <w:pPr>
        <w:spacing w:after="0" w:line="216" w:lineRule="exact"/>
        <w:ind w:left="345" w:firstLine="6818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February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01,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2019</w:t>
      </w:r>
    </w:p>
    <w:p w:rsidR="005A76FB" w:rsidRDefault="00072908" w:rsidP="005A76FB">
      <w:pPr>
        <w:spacing w:after="0" w:line="240" w:lineRule="exact"/>
        <w:ind w:left="345" w:firstLine="6818"/>
      </w:pPr>
    </w:p>
    <w:p w:rsidR="005A76FB" w:rsidRDefault="00072908" w:rsidP="005A76FB">
      <w:pPr>
        <w:spacing w:after="0" w:line="315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policy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letter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to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complete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two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courses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risk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being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placed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REYR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status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and</w:t>
      </w:r>
    </w:p>
    <w:p w:rsidR="005A76FB" w:rsidRDefault="00072908" w:rsidP="005A76FB">
      <w:pPr>
        <w:spacing w:after="0" w:line="270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potentially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removed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from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elected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and/or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appointed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position.</w:t>
      </w:r>
    </w:p>
    <w:p w:rsidR="005A76FB" w:rsidRDefault="00072908" w:rsidP="005A76FB">
      <w:pPr>
        <w:spacing w:after="0" w:line="270" w:lineRule="exact"/>
        <w:ind w:left="345" w:firstLine="1081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(3)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Auxiliarist,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who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not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holding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appointed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position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listed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Enclosure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(1),</w:t>
      </w:r>
    </w:p>
    <w:p w:rsidR="005A76FB" w:rsidRDefault="00072908" w:rsidP="005A76FB">
      <w:pPr>
        <w:spacing w:after="0" w:line="285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88"/>
          <w:sz w:val="24"/>
        </w:rPr>
        <w:t>or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competency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listed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Enclosure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(1),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currently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REYR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status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solely</w:t>
      </w:r>
    </w:p>
    <w:p w:rsidR="005A76FB" w:rsidRDefault="00072908" w:rsidP="005A76FB">
      <w:pPr>
        <w:spacing w:after="0" w:line="271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because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not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completing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ICS-100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and/or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IS-700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member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will</w:t>
      </w:r>
    </w:p>
    <w:p w:rsidR="005A76FB" w:rsidRDefault="00072908" w:rsidP="005A76FB">
      <w:pPr>
        <w:spacing w:after="0" w:line="285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immediately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removed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from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REYR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status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AUXDATA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will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indicate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that</w:t>
      </w:r>
    </w:p>
    <w:p w:rsidR="005A76FB" w:rsidRDefault="00072908" w:rsidP="005A76FB">
      <w:pPr>
        <w:spacing w:after="0" w:line="270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AUXCT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complete.</w:t>
      </w:r>
    </w:p>
    <w:p w:rsidR="005A76FB" w:rsidRDefault="00072908" w:rsidP="005A76FB">
      <w:pPr>
        <w:spacing w:after="0" w:line="271" w:lineRule="exact"/>
        <w:ind w:left="345" w:firstLine="1081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(4)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Auxiliarist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REYR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status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solely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because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not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completing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ICS-100</w:t>
      </w:r>
    </w:p>
    <w:p w:rsidR="005A76FB" w:rsidRDefault="00072908" w:rsidP="005A76FB">
      <w:pPr>
        <w:spacing w:after="0" w:line="285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and/or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IS-700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member’s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currency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will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immediately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restored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upon</w:t>
      </w:r>
    </w:p>
    <w:p w:rsidR="005A76FB" w:rsidRDefault="00072908" w:rsidP="005A76FB">
      <w:pPr>
        <w:spacing w:after="0" w:line="270" w:lineRule="exact"/>
        <w:ind w:left="345" w:firstLine="1441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successful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completion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courses.</w:t>
      </w:r>
    </w:p>
    <w:p w:rsidR="005A76FB" w:rsidRDefault="00072908" w:rsidP="005A76FB">
      <w:pPr>
        <w:spacing w:after="0" w:line="240" w:lineRule="exact"/>
        <w:ind w:left="345" w:firstLine="1441"/>
      </w:pPr>
    </w:p>
    <w:p w:rsidR="005A76FB" w:rsidRDefault="00072908" w:rsidP="005A76FB">
      <w:pPr>
        <w:tabs>
          <w:tab w:val="left" w:pos="1066"/>
        </w:tabs>
        <w:spacing w:after="0" w:line="316" w:lineRule="exact"/>
        <w:ind w:left="345" w:firstLine="360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c.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ICS-100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IS-700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will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removed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from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AUXDATA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list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eventually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added</w:t>
      </w:r>
    </w:p>
    <w:p w:rsidR="005A76FB" w:rsidRDefault="00072908" w:rsidP="005A76FB">
      <w:pPr>
        <w:spacing w:after="0" w:line="270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AUXDATA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eligibility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algorithms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elected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positions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held,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listed</w:t>
      </w:r>
    </w:p>
    <w:p w:rsidR="005A76FB" w:rsidRDefault="00072908" w:rsidP="005A76FB">
      <w:pPr>
        <w:spacing w:after="0" w:line="285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competencies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appointed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positions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held.</w:t>
      </w:r>
    </w:p>
    <w:p w:rsidR="005A76FB" w:rsidRDefault="00072908" w:rsidP="005A76FB">
      <w:pPr>
        <w:spacing w:after="0" w:line="240" w:lineRule="exact"/>
        <w:ind w:left="345" w:firstLine="720"/>
      </w:pPr>
    </w:p>
    <w:p w:rsidR="005A76FB" w:rsidRDefault="00072908" w:rsidP="005A76FB">
      <w:pPr>
        <w:spacing w:after="0" w:line="316" w:lineRule="exact"/>
        <w:ind w:left="345" w:firstLine="36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d.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Although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other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Auxiliarists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that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not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hold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competency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position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listed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</w:t>
      </w:r>
    </w:p>
    <w:p w:rsidR="005A76FB" w:rsidRDefault="00072908" w:rsidP="005A76FB">
      <w:pPr>
        <w:spacing w:after="0" w:line="270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Enclosure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(1)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that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not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issued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written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orders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not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required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complete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ICS-100</w:t>
      </w:r>
    </w:p>
    <w:p w:rsidR="005A76FB" w:rsidRDefault="00072908" w:rsidP="005A76FB">
      <w:pPr>
        <w:spacing w:after="0" w:line="271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IS-700,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are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encouraged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complete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these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courses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purpose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of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professional</w:t>
      </w:r>
    </w:p>
    <w:p w:rsidR="005A76FB" w:rsidRDefault="00072908" w:rsidP="005A76FB">
      <w:pPr>
        <w:spacing w:after="0" w:line="285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development.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These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courses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are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available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Auxiliary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Learning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Management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System</w:t>
      </w:r>
    </w:p>
    <w:p w:rsidR="005A76FB" w:rsidRDefault="00072908" w:rsidP="005A76FB">
      <w:pPr>
        <w:spacing w:after="0" w:line="270" w:lineRule="exact"/>
        <w:ind w:left="345" w:firstLine="720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(AUX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LMS).</w:t>
      </w:r>
    </w:p>
    <w:p w:rsidR="005A76FB" w:rsidRDefault="00072908" w:rsidP="005A76FB">
      <w:pPr>
        <w:spacing w:after="0" w:line="240" w:lineRule="exact"/>
        <w:ind w:left="345" w:firstLine="720"/>
      </w:pPr>
    </w:p>
    <w:p w:rsidR="005A76FB" w:rsidRDefault="00072908" w:rsidP="005A76FB">
      <w:pPr>
        <w:spacing w:after="0" w:line="315" w:lineRule="exact"/>
        <w:ind w:left="345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7.</w:t>
      </w:r>
      <w:r>
        <w:rPr>
          <w:rFonts w:ascii="Calibri" w:hAnsi="Calibri" w:cs="Calibri"/>
          <w:noProof/>
          <w:color w:val="000000"/>
          <w:w w:val="91"/>
          <w:sz w:val="24"/>
          <w:u w:val="single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  <w:u w:val="single"/>
        </w:rPr>
        <w:t>QUESTIONS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Questions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concerning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this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policy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letter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guidance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should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be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directed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the</w:t>
      </w:r>
    </w:p>
    <w:p w:rsidR="005A76FB" w:rsidRDefault="00072908" w:rsidP="005A76FB">
      <w:pPr>
        <w:spacing w:after="0" w:line="270" w:lineRule="exact"/>
        <w:ind w:left="345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Office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Boating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Safety,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Division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COMDT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(CG-BSX-1)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at</w:t>
      </w:r>
    </w:p>
    <w:p w:rsidR="005A76FB" w:rsidRDefault="00072908" w:rsidP="005A76FB">
      <w:pPr>
        <w:spacing w:after="0" w:line="286" w:lineRule="exact"/>
        <w:ind w:left="345"/>
      </w:pPr>
      <w:hyperlink r:id="rId8" w:history="1">
        <w:r>
          <w:rPr>
            <w:rStyle w:val="Hyperlink"/>
            <w:rFonts w:ascii="Times New Roman" w:hAnsi="Times New Roman" w:cs="Times New Roman"/>
            <w:noProof/>
            <w:color w:val="0000FF"/>
            <w:w w:val="90"/>
            <w:sz w:val="24"/>
          </w:rPr>
          <w:t>CGAUX@uscg.mi</w:t>
        </w:r>
      </w:hyperlink>
      <w:hyperlink r:id="rId9" w:history="1">
        <w:r>
          <w:rPr>
            <w:rStyle w:val="Hyperlink"/>
            <w:rFonts w:ascii="Times New Roman" w:hAnsi="Times New Roman" w:cs="Times New Roman"/>
            <w:noProof/>
            <w:color w:val="0000FF"/>
            <w:w w:val="90"/>
            <w:sz w:val="24"/>
            <w:u w:val="none"/>
          </w:rPr>
          <w:t>l</w:t>
        </w:r>
      </w:hyperlink>
      <w:hyperlink r:id="rId10" w:history="1">
        <w:r>
          <w:rPr>
            <w:rStyle w:val="Hyperlink"/>
            <w:rFonts w:ascii="Times New Roman" w:hAnsi="Times New Roman" w:cs="Times New Roman"/>
            <w:noProof/>
            <w:color w:val="000000"/>
            <w:w w:val="90"/>
            <w:sz w:val="24"/>
            <w:u w:val="none"/>
          </w:rPr>
          <w:t>.</w:t>
        </w:r>
      </w:hyperlink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This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policy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letter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other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policy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documents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are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posted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CG</w:t>
      </w:r>
    </w:p>
    <w:p w:rsidR="005A76FB" w:rsidRDefault="00072908" w:rsidP="005A76FB">
      <w:pPr>
        <w:spacing w:after="0" w:line="270" w:lineRule="exact"/>
        <w:ind w:left="345"/>
      </w:pPr>
      <w:r>
        <w:rPr>
          <w:rFonts w:ascii="Times New Roman" w:hAnsi="Times New Roman" w:cs="Times New Roman"/>
          <w:noProof/>
          <w:color w:val="000000"/>
          <w:w w:val="92"/>
          <w:sz w:val="24"/>
        </w:rPr>
        <w:t>Auxiliary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website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at</w:t>
      </w:r>
      <w:r>
        <w:rPr>
          <w:rFonts w:ascii="Calibri" w:hAnsi="Calibri" w:cs="Calibri"/>
          <w:noProof/>
          <w:color w:val="000000"/>
          <w:w w:val="92"/>
          <w:sz w:val="24"/>
          <w:u w:val="single"/>
        </w:rPr>
        <w:t>  </w:t>
      </w:r>
      <w:hyperlink r:id="rId11" w:history="1">
        <w:r>
          <w:rPr>
            <w:rStyle w:val="Hyperlink"/>
            <w:rFonts w:ascii="Times New Roman" w:hAnsi="Times New Roman" w:cs="Times New Roman"/>
            <w:noProof/>
            <w:color w:val="0000FF"/>
            <w:w w:val="92"/>
            <w:sz w:val="24"/>
          </w:rPr>
          <w:t>http://wow.uscgaux.info/content.php?unit=T-DEPT&amp;category=core-</w:t>
        </w:r>
      </w:hyperlink>
    </w:p>
    <w:p w:rsidR="005A76FB" w:rsidRDefault="00072908" w:rsidP="005A76FB">
      <w:pPr>
        <w:spacing w:after="0" w:line="286" w:lineRule="exact"/>
        <w:ind w:left="345"/>
      </w:pPr>
      <w:hyperlink r:id="rId12" w:history="1">
        <w:r>
          <w:rPr>
            <w:rStyle w:val="Hyperlink"/>
            <w:rFonts w:ascii="Times New Roman" w:hAnsi="Times New Roman" w:cs="Times New Roman"/>
            <w:noProof/>
            <w:color w:val="0000FF"/>
            <w:w w:val="89"/>
            <w:sz w:val="24"/>
          </w:rPr>
          <w:t>training</w:t>
        </w:r>
      </w:hyperlink>
      <w:hyperlink r:id="rId13" w:history="1">
        <w:r>
          <w:rPr>
            <w:rStyle w:val="Hyperlink"/>
            <w:rFonts w:ascii="Times New Roman" w:hAnsi="Times New Roman" w:cs="Times New Roman"/>
            <w:noProof/>
            <w:color w:val="000000"/>
            <w:w w:val="89"/>
            <w:sz w:val="24"/>
            <w:u w:val="none"/>
          </w:rPr>
          <w:t>.</w:t>
        </w:r>
      </w:hyperlink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300" w:lineRule="exact"/>
        <w:ind w:left="345"/>
      </w:pPr>
      <w:r>
        <w:rPr>
          <w:rFonts w:ascii="Times New Roman" w:hAnsi="Times New Roman" w:cs="Times New Roman"/>
          <w:noProof/>
          <w:color w:val="000000"/>
          <w:w w:val="93"/>
          <w:sz w:val="24"/>
        </w:rPr>
        <w:t>8.</w:t>
      </w:r>
      <w:r>
        <w:rPr>
          <w:rFonts w:ascii="Calibri" w:hAnsi="Calibri" w:cs="Calibri"/>
          <w:noProof/>
          <w:color w:val="000000"/>
          <w:w w:val="93"/>
          <w:sz w:val="24"/>
          <w:u w:val="single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  <w:u w:val="single"/>
        </w:rPr>
        <w:t>REQUEST FOR CHANGES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.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Units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and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individuals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may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recommend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changes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in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writing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via</w:t>
      </w:r>
    </w:p>
    <w:p w:rsidR="005A76FB" w:rsidRDefault="00072908" w:rsidP="005A76FB">
      <w:pPr>
        <w:spacing w:after="0" w:line="285" w:lineRule="exact"/>
        <w:ind w:left="345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the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chain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command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Commandant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(CG-BSX-1),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ATTN: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OFFICE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OF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AND</w:t>
      </w:r>
    </w:p>
    <w:p w:rsidR="005A76FB" w:rsidRDefault="00072908" w:rsidP="005A76FB">
      <w:pPr>
        <w:spacing w:after="0" w:line="270" w:lineRule="exact"/>
        <w:ind w:left="345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BOATING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SAFETY,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AUXILIARY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DIVISION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(CG-BSX-1),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U.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COAST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GUARD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STOP</w:t>
      </w:r>
    </w:p>
    <w:p w:rsidR="005A76FB" w:rsidRDefault="00072908" w:rsidP="005A76FB">
      <w:pPr>
        <w:spacing w:after="0" w:line="286" w:lineRule="exact"/>
        <w:ind w:left="345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7501,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2703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MARTIN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LUTHER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KING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JR.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AVE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SE,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WASHINGTON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DC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20593-7501.</w:t>
      </w: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345" w:lineRule="exact"/>
        <w:ind w:left="345" w:firstLine="4626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#</w:t>
      </w:r>
    </w:p>
    <w:p w:rsidR="005A76FB" w:rsidRDefault="00072908" w:rsidP="005A76FB">
      <w:pPr>
        <w:spacing w:after="0" w:line="240" w:lineRule="exact"/>
        <w:ind w:left="345" w:firstLine="4626"/>
      </w:pPr>
    </w:p>
    <w:p w:rsidR="005A76FB" w:rsidRDefault="00072908" w:rsidP="005A76FB">
      <w:pPr>
        <w:spacing w:after="0" w:line="240" w:lineRule="exact"/>
        <w:ind w:left="345" w:firstLine="4626"/>
      </w:pPr>
    </w:p>
    <w:p w:rsidR="005A76FB" w:rsidRDefault="00072908" w:rsidP="005A76FB">
      <w:pPr>
        <w:spacing w:after="0" w:line="240" w:lineRule="exact"/>
        <w:ind w:left="345" w:firstLine="4626"/>
      </w:pPr>
    </w:p>
    <w:p w:rsidR="005A76FB" w:rsidRDefault="00072908" w:rsidP="005A76FB">
      <w:pPr>
        <w:spacing w:after="0" w:line="376" w:lineRule="exact"/>
        <w:ind w:left="345"/>
      </w:pPr>
      <w:r>
        <w:rPr>
          <w:rFonts w:ascii="Times New Roman" w:hAnsi="Times New Roman" w:cs="Times New Roman"/>
          <w:noProof/>
          <w:color w:val="000000"/>
          <w:w w:val="91"/>
          <w:sz w:val="24"/>
        </w:rPr>
        <w:t>Enclosure: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(1)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ICS-100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IS-700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Training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Requirements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List</w:t>
      </w: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653" w:right="737" w:bottom="413" w:left="1097" w:header="0" w:footer="0" w:gutter="0"/>
          <w:cols w:space="720" w:equalWidth="0">
            <w:col w:w="10407" w:space="0"/>
          </w:cols>
          <w:docGrid w:type="lines" w:linePitch="312"/>
        </w:sectPr>
      </w:pP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240" w:lineRule="exact"/>
        <w:ind w:left="345"/>
      </w:pPr>
    </w:p>
    <w:p w:rsidR="005A76FB" w:rsidRDefault="00072908" w:rsidP="005A76FB">
      <w:pPr>
        <w:spacing w:after="0" w:line="447" w:lineRule="exact"/>
        <w:ind w:left="345"/>
      </w:pP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653" w:right="737" w:bottom="413" w:left="1097" w:header="0" w:footer="0" w:gutter="0"/>
          <w:cols w:space="720"/>
          <w:docGrid w:type="lines" w:linePitch="312"/>
        </w:sectPr>
      </w:pPr>
    </w:p>
    <w:p w:rsidR="005A76FB" w:rsidRDefault="00072908" w:rsidP="005A76FB">
      <w:pPr>
        <w:spacing w:after="0" w:line="216" w:lineRule="exact"/>
        <w:ind w:left="4971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3</w:t>
      </w: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653" w:right="737" w:bottom="413" w:left="1097" w:header="0" w:footer="0" w:gutter="0"/>
          <w:cols w:space="720" w:equalWidth="0">
            <w:col w:w="10407" w:space="0"/>
          </w:cols>
          <w:docGrid w:type="lines" w:linePitch="312"/>
        </w:sectPr>
      </w:pPr>
    </w:p>
    <w:p w:rsidR="005A76FB" w:rsidRDefault="00072908" w:rsidP="005A76FB">
      <w:pPr>
        <w:spacing w:after="0" w:line="276" w:lineRule="exact"/>
        <w:ind w:left="60"/>
      </w:pPr>
      <w:bookmarkStart w:id="3" w:name="4"/>
      <w:bookmarkEnd w:id="3"/>
      <w:r>
        <w:rPr>
          <w:rFonts w:ascii="Times New Roman" w:hAnsi="Times New Roman" w:cs="Times New Roman"/>
          <w:noProof/>
          <w:color w:val="000000"/>
          <w:w w:val="92"/>
          <w:sz w:val="24"/>
        </w:rPr>
        <w:lastRenderedPageBreak/>
        <w:t>Enclosure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(1)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CG-BSX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Policy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Letter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2"/>
          <w:sz w:val="24"/>
        </w:rPr>
        <w:t>19-02</w:t>
      </w:r>
    </w:p>
    <w:p w:rsidR="005A76FB" w:rsidRDefault="00072908" w:rsidP="005A76FB">
      <w:pPr>
        <w:spacing w:after="0" w:line="240" w:lineRule="exact"/>
        <w:ind w:left="60"/>
      </w:pPr>
    </w:p>
    <w:p w:rsidR="005A76FB" w:rsidRDefault="00072908" w:rsidP="005A76FB">
      <w:pPr>
        <w:spacing w:after="0" w:line="370" w:lineRule="exact"/>
        <w:ind w:left="60" w:firstLine="1802"/>
      </w:pPr>
      <w:r>
        <w:rPr>
          <w:rFonts w:ascii="Times New Roman" w:hAnsi="Times New Roman" w:cs="Times New Roman"/>
          <w:b/>
          <w:noProof/>
          <w:color w:val="000000"/>
          <w:w w:val="94"/>
          <w:sz w:val="29"/>
          <w:u w:val="single"/>
        </w:rPr>
        <w:t>ICS-100</w:t>
      </w:r>
      <w:r>
        <w:rPr>
          <w:rFonts w:ascii="Calibri" w:hAnsi="Calibri" w:cs="Calibri"/>
          <w:b/>
          <w:noProof/>
          <w:color w:val="000000"/>
          <w:w w:val="94"/>
          <w:sz w:val="29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9"/>
          <w:u w:val="single"/>
        </w:rPr>
        <w:t>and</w:t>
      </w:r>
      <w:r>
        <w:rPr>
          <w:rFonts w:ascii="Calibri" w:hAnsi="Calibri" w:cs="Calibri"/>
          <w:b/>
          <w:noProof/>
          <w:color w:val="000000"/>
          <w:w w:val="94"/>
          <w:sz w:val="29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9"/>
          <w:u w:val="single"/>
        </w:rPr>
        <w:t>IS-700 Training Requirements List</w:t>
      </w:r>
    </w:p>
    <w:p w:rsidR="005A76FB" w:rsidRDefault="00072908" w:rsidP="005A76FB">
      <w:pPr>
        <w:spacing w:after="0" w:line="240" w:lineRule="exact"/>
        <w:ind w:left="60" w:firstLine="1802"/>
      </w:pPr>
    </w:p>
    <w:p w:rsidR="005A76FB" w:rsidRDefault="00072908" w:rsidP="005A76FB">
      <w:pPr>
        <w:spacing w:after="0" w:line="396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4"/>
          <w:sz w:val="24"/>
          <w:u w:val="single"/>
        </w:rPr>
        <w:t>Competency</w:t>
      </w:r>
      <w:r>
        <w:rPr>
          <w:rFonts w:ascii="Calibri" w:hAnsi="Calibri" w:cs="Calibri"/>
          <w:b/>
          <w:noProof/>
          <w:color w:val="000000"/>
          <w:w w:val="94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4"/>
          <w:sz w:val="24"/>
          <w:u w:val="single"/>
        </w:rPr>
        <w:t>Based</w:t>
      </w:r>
      <w:r>
        <w:rPr>
          <w:rFonts w:ascii="Calibri" w:hAnsi="Calibri" w:cs="Calibri"/>
          <w:b/>
          <w:noProof/>
          <w:color w:val="000000"/>
          <w:w w:val="94"/>
          <w:sz w:val="24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4"/>
          <w:u w:val="single"/>
        </w:rPr>
        <w:t>Training</w:t>
      </w:r>
      <w:r>
        <w:rPr>
          <w:rFonts w:ascii="Calibri" w:hAnsi="Calibri" w:cs="Calibri"/>
          <w:b/>
          <w:noProof/>
          <w:color w:val="000000"/>
          <w:w w:val="94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4"/>
          <w:sz w:val="24"/>
          <w:u w:val="single"/>
        </w:rPr>
        <w:t>Requirements</w:t>
      </w:r>
      <w:r>
        <w:rPr>
          <w:rFonts w:ascii="Times New Roman" w:hAnsi="Times New Roman" w:cs="Times New Roman"/>
          <w:b/>
          <w:noProof/>
          <w:color w:val="000000"/>
          <w:w w:val="94"/>
          <w:sz w:val="24"/>
        </w:rPr>
        <w:t>:</w:t>
      </w:r>
    </w:p>
    <w:p w:rsidR="005A76FB" w:rsidRDefault="00072908" w:rsidP="005A76FB">
      <w:pPr>
        <w:spacing w:after="0" w:line="240" w:lineRule="exact"/>
        <w:ind w:left="60"/>
      </w:pPr>
    </w:p>
    <w:p w:rsidR="005A76FB" w:rsidRDefault="00072908" w:rsidP="005A76FB">
      <w:pPr>
        <w:spacing w:after="0" w:line="390" w:lineRule="exact"/>
        <w:ind w:left="60" w:firstLine="360"/>
      </w:pPr>
      <w:r>
        <w:rPr>
          <w:rFonts w:ascii="Times New Roman" w:hAnsi="Times New Roman" w:cs="Times New Roman"/>
          <w:b/>
          <w:noProof/>
          <w:color w:val="000000"/>
          <w:w w:val="104"/>
          <w:sz w:val="24"/>
        </w:rPr>
        <w:t>1.</w:t>
      </w:r>
      <w:r>
        <w:rPr>
          <w:rFonts w:ascii="Calibri" w:hAnsi="Calibri" w:cs="Calibri"/>
          <w:b/>
          <w:noProof/>
          <w:color w:val="000000"/>
          <w:w w:val="104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104"/>
          <w:sz w:val="24"/>
        </w:rPr>
        <w:t>Air</w:t>
      </w:r>
      <w:r>
        <w:rPr>
          <w:rFonts w:ascii="Times New Roman" w:hAnsi="Times New Roman" w:cs="Times New Roman"/>
          <w:noProof/>
          <w:color w:val="000000"/>
          <w:w w:val="104"/>
          <w:sz w:val="24"/>
        </w:rPr>
        <w:t>:</w:t>
      </w:r>
    </w:p>
    <w:p w:rsidR="005A76FB" w:rsidRDefault="00072908" w:rsidP="005A76FB">
      <w:pPr>
        <w:tabs>
          <w:tab w:val="left" w:pos="1862"/>
        </w:tabs>
        <w:spacing w:after="0" w:line="331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Aviation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Competencies</w:t>
      </w:r>
    </w:p>
    <w:p w:rsidR="005A76FB" w:rsidRDefault="00072908" w:rsidP="005A76FB">
      <w:pPr>
        <w:spacing w:after="0" w:line="240" w:lineRule="exact"/>
        <w:ind w:left="60" w:firstLine="1441"/>
      </w:pPr>
    </w:p>
    <w:p w:rsidR="005A76FB" w:rsidRDefault="00072908" w:rsidP="005A76FB">
      <w:pPr>
        <w:spacing w:after="0" w:line="405" w:lineRule="exact"/>
        <w:ind w:left="60" w:firstLine="360"/>
      </w:pPr>
      <w:r>
        <w:rPr>
          <w:rFonts w:ascii="Times New Roman" w:hAnsi="Times New Roman" w:cs="Times New Roman"/>
          <w:b/>
          <w:noProof/>
          <w:color w:val="000000"/>
          <w:w w:val="106"/>
          <w:sz w:val="24"/>
        </w:rPr>
        <w:t>2.</w:t>
      </w:r>
      <w:r>
        <w:rPr>
          <w:rFonts w:ascii="Calibri" w:hAnsi="Calibri" w:cs="Calibri"/>
          <w:b/>
          <w:noProof/>
          <w:color w:val="000000"/>
          <w:w w:val="106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106"/>
          <w:sz w:val="24"/>
        </w:rPr>
        <w:t>Boat</w:t>
      </w:r>
      <w:r>
        <w:rPr>
          <w:rFonts w:ascii="Times New Roman" w:hAnsi="Times New Roman" w:cs="Times New Roman"/>
          <w:noProof/>
          <w:color w:val="000000"/>
          <w:w w:val="106"/>
          <w:sz w:val="24"/>
        </w:rPr>
        <w:t>:</w:t>
      </w:r>
    </w:p>
    <w:p w:rsidR="005A76FB" w:rsidRDefault="00072908" w:rsidP="005A76FB">
      <w:pPr>
        <w:tabs>
          <w:tab w:val="left" w:pos="1862"/>
        </w:tabs>
        <w:spacing w:after="0" w:line="316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3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Boat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Competencies</w:t>
      </w:r>
    </w:p>
    <w:p w:rsidR="005A76FB" w:rsidRDefault="00072908" w:rsidP="005A76FB">
      <w:pPr>
        <w:spacing w:after="0" w:line="240" w:lineRule="exact"/>
        <w:ind w:left="60" w:firstLine="1441"/>
      </w:pPr>
    </w:p>
    <w:p w:rsidR="005A76FB" w:rsidRDefault="00072908" w:rsidP="005A76FB">
      <w:pPr>
        <w:spacing w:after="0" w:line="390" w:lineRule="exact"/>
        <w:ind w:left="60" w:firstLine="360"/>
      </w:pPr>
      <w:r>
        <w:rPr>
          <w:rFonts w:ascii="Times New Roman" w:hAnsi="Times New Roman" w:cs="Times New Roman"/>
          <w:b/>
          <w:noProof/>
          <w:color w:val="000000"/>
          <w:w w:val="101"/>
          <w:sz w:val="24"/>
        </w:rPr>
        <w:t>3.</w:t>
      </w:r>
      <w:r>
        <w:rPr>
          <w:rFonts w:ascii="Calibri" w:hAnsi="Calibri" w:cs="Calibri"/>
          <w:b/>
          <w:noProof/>
          <w:color w:val="000000"/>
          <w:w w:val="101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101"/>
          <w:sz w:val="24"/>
        </w:rPr>
        <w:t>General</w:t>
      </w:r>
      <w:r>
        <w:rPr>
          <w:rFonts w:ascii="Times New Roman" w:hAnsi="Times New Roman" w:cs="Times New Roman"/>
          <w:noProof/>
          <w:color w:val="000000"/>
          <w:w w:val="101"/>
          <w:sz w:val="24"/>
        </w:rPr>
        <w:t>:</w:t>
      </w:r>
    </w:p>
    <w:p w:rsidR="005A76FB" w:rsidRDefault="00072908" w:rsidP="005A76FB">
      <w:pPr>
        <w:tabs>
          <w:tab w:val="left" w:pos="1862"/>
        </w:tabs>
        <w:spacing w:after="0" w:line="331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9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Auxiliary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Food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Service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Specialist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Competency</w:t>
      </w:r>
    </w:p>
    <w:p w:rsidR="005A76FB" w:rsidRDefault="00072908" w:rsidP="005A76FB">
      <w:pPr>
        <w:tabs>
          <w:tab w:val="left" w:pos="1862"/>
        </w:tabs>
        <w:spacing w:after="0" w:line="345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90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Public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Affairs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Specialist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1</w:t>
      </w:r>
    </w:p>
    <w:p w:rsidR="005A76FB" w:rsidRDefault="00072908" w:rsidP="005A76FB">
      <w:pPr>
        <w:tabs>
          <w:tab w:val="left" w:pos="1862"/>
        </w:tabs>
        <w:spacing w:after="0" w:line="330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90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Public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Affairs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Specialist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2</w:t>
      </w:r>
    </w:p>
    <w:p w:rsidR="005A76FB" w:rsidRDefault="00072908" w:rsidP="005A76FB">
      <w:pPr>
        <w:tabs>
          <w:tab w:val="left" w:pos="1862"/>
        </w:tabs>
        <w:spacing w:after="0" w:line="331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90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Public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Affairs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Specialist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3</w:t>
      </w:r>
    </w:p>
    <w:p w:rsidR="005A76FB" w:rsidRDefault="00072908" w:rsidP="005A76FB">
      <w:pPr>
        <w:tabs>
          <w:tab w:val="left" w:pos="1862"/>
        </w:tabs>
        <w:spacing w:after="0" w:line="330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Certified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CPR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Provider</w:t>
      </w:r>
    </w:p>
    <w:p w:rsidR="005A76FB" w:rsidRDefault="00072908" w:rsidP="005A76FB">
      <w:pPr>
        <w:tabs>
          <w:tab w:val="left" w:pos="1862"/>
        </w:tabs>
        <w:spacing w:after="0" w:line="346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Certified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EMT</w:t>
      </w:r>
    </w:p>
    <w:p w:rsidR="005A76FB" w:rsidRDefault="00072908" w:rsidP="005A76FB">
      <w:pPr>
        <w:tabs>
          <w:tab w:val="left" w:pos="1862"/>
        </w:tabs>
        <w:spacing w:after="0" w:line="330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Certified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First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Aid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Provider</w:t>
      </w:r>
    </w:p>
    <w:p w:rsidR="005A76FB" w:rsidRDefault="00072908" w:rsidP="005A76FB">
      <w:pPr>
        <w:tabs>
          <w:tab w:val="left" w:pos="1862"/>
        </w:tabs>
        <w:spacing w:after="0" w:line="331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90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Certified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Paramedic</w:t>
      </w:r>
    </w:p>
    <w:p w:rsidR="005A76FB" w:rsidRDefault="00072908" w:rsidP="005A76FB">
      <w:pPr>
        <w:tabs>
          <w:tab w:val="left" w:pos="1862"/>
        </w:tabs>
        <w:spacing w:after="0" w:line="345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88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Interpreter</w:t>
      </w:r>
    </w:p>
    <w:p w:rsidR="005A76FB" w:rsidRDefault="00072908" w:rsidP="005A76FB">
      <w:pPr>
        <w:tabs>
          <w:tab w:val="left" w:pos="1862"/>
        </w:tabs>
        <w:spacing w:after="0" w:line="330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88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Nurse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Practitioner</w:t>
      </w:r>
    </w:p>
    <w:p w:rsidR="005A76FB" w:rsidRDefault="00072908" w:rsidP="005A76FB">
      <w:pPr>
        <w:tabs>
          <w:tab w:val="left" w:pos="1862"/>
        </w:tabs>
        <w:spacing w:after="0" w:line="331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85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5"/>
          <w:sz w:val="24"/>
        </w:rPr>
        <w:t>Physician</w:t>
      </w:r>
    </w:p>
    <w:p w:rsidR="005A76FB" w:rsidRDefault="00072908" w:rsidP="005A76FB">
      <w:pPr>
        <w:tabs>
          <w:tab w:val="left" w:pos="1862"/>
        </w:tabs>
        <w:spacing w:after="0" w:line="345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88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Physician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Assistant</w:t>
      </w:r>
    </w:p>
    <w:p w:rsidR="005A76FB" w:rsidRDefault="00072908" w:rsidP="005A76FB">
      <w:pPr>
        <w:tabs>
          <w:tab w:val="left" w:pos="1862"/>
        </w:tabs>
        <w:spacing w:after="0" w:line="330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93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Telecommunications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3"/>
          <w:sz w:val="24"/>
        </w:rPr>
        <w:t>Operator</w:t>
      </w:r>
    </w:p>
    <w:p w:rsidR="005A76FB" w:rsidRDefault="00072908" w:rsidP="005A76FB">
      <w:pPr>
        <w:tabs>
          <w:tab w:val="left" w:pos="1862"/>
        </w:tabs>
        <w:spacing w:after="0" w:line="330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9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All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Incident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Command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System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(ICS)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1"/>
          <w:sz w:val="24"/>
        </w:rPr>
        <w:t>Competencies</w:t>
      </w:r>
    </w:p>
    <w:p w:rsidR="005A76FB" w:rsidRDefault="00072908" w:rsidP="005A76FB">
      <w:pPr>
        <w:spacing w:after="0" w:line="240" w:lineRule="exact"/>
        <w:ind w:left="60" w:firstLine="1441"/>
      </w:pPr>
    </w:p>
    <w:p w:rsidR="005A76FB" w:rsidRDefault="00072908" w:rsidP="005A76FB">
      <w:pPr>
        <w:spacing w:after="0" w:line="406" w:lineRule="exact"/>
        <w:ind w:left="60" w:firstLine="360"/>
      </w:pPr>
      <w:r>
        <w:rPr>
          <w:rFonts w:ascii="Times New Roman" w:hAnsi="Times New Roman" w:cs="Times New Roman"/>
          <w:b/>
          <w:noProof/>
          <w:color w:val="000000"/>
          <w:sz w:val="24"/>
        </w:rPr>
        <w:t>4.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4"/>
        </w:rPr>
        <w:t>Marine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4"/>
        </w:rPr>
        <w:t>Safety</w:t>
      </w:r>
      <w:r>
        <w:rPr>
          <w:rFonts w:ascii="Times New Roman" w:hAnsi="Times New Roman" w:cs="Times New Roman"/>
          <w:noProof/>
          <w:color w:val="000000"/>
          <w:sz w:val="24"/>
        </w:rPr>
        <w:t>:</w:t>
      </w:r>
    </w:p>
    <w:p w:rsidR="005A76FB" w:rsidRDefault="00072908" w:rsidP="005A76FB">
      <w:pPr>
        <w:tabs>
          <w:tab w:val="left" w:pos="1862"/>
        </w:tabs>
        <w:spacing w:after="0" w:line="330" w:lineRule="exact"/>
        <w:ind w:left="60" w:firstLine="1441"/>
      </w:pPr>
      <w:r>
        <w:rPr>
          <w:rFonts w:ascii="Arial Unicode MS" w:eastAsia="Arial Unicode MS" w:hAnsi="Arial Unicode MS" w:cs="Arial Unicode MS"/>
          <w:noProof/>
          <w:color w:val="000000"/>
          <w:w w:val="90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All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Marine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Safety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Competencies</w:t>
      </w:r>
    </w:p>
    <w:p w:rsidR="005A76FB" w:rsidRDefault="00072908" w:rsidP="005A76FB">
      <w:pPr>
        <w:spacing w:after="0" w:line="240" w:lineRule="exact"/>
        <w:ind w:left="60" w:firstLine="1441"/>
      </w:pPr>
    </w:p>
    <w:p w:rsidR="005A76FB" w:rsidRDefault="00072908" w:rsidP="005A76FB">
      <w:pPr>
        <w:spacing w:after="0" w:line="390" w:lineRule="exact"/>
        <w:ind w:left="60" w:firstLine="360"/>
      </w:pPr>
      <w:r>
        <w:rPr>
          <w:rFonts w:ascii="Times New Roman" w:hAnsi="Times New Roman" w:cs="Times New Roman"/>
          <w:b/>
          <w:noProof/>
          <w:color w:val="000000"/>
          <w:w w:val="103"/>
          <w:sz w:val="24"/>
        </w:rPr>
        <w:t>5.</w:t>
      </w:r>
      <w:r>
        <w:rPr>
          <w:rFonts w:ascii="Calibri" w:hAnsi="Calibri" w:cs="Calibri"/>
          <w:b/>
          <w:noProof/>
          <w:color w:val="000000"/>
          <w:w w:val="103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103"/>
          <w:sz w:val="24"/>
        </w:rPr>
        <w:t>Unit</w:t>
      </w:r>
      <w:r>
        <w:rPr>
          <w:rFonts w:ascii="Times New Roman" w:hAnsi="Times New Roman" w:cs="Times New Roman"/>
          <w:noProof/>
          <w:color w:val="000000"/>
          <w:w w:val="103"/>
          <w:sz w:val="24"/>
        </w:rPr>
        <w:t>:</w:t>
      </w:r>
    </w:p>
    <w:p w:rsidR="005A76FB" w:rsidRDefault="00072908" w:rsidP="005A76FB">
      <w:pPr>
        <w:tabs>
          <w:tab w:val="left" w:pos="1862"/>
        </w:tabs>
        <w:spacing w:after="0" w:line="331" w:lineRule="exact"/>
        <w:ind w:left="60" w:firstLine="1441"/>
        <w:sectPr w:rsidR="005A76FB" w:rsidSect="005A76FB">
          <w:type w:val="continuous"/>
          <w:pgSz w:w="12240" w:h="15840"/>
          <w:pgMar w:top="707" w:right="1022" w:bottom="467" w:left="1382" w:header="0" w:footer="0" w:gutter="0"/>
          <w:cols w:space="720"/>
        </w:sectPr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Watchstander</w:t>
      </w:r>
    </w:p>
    <w:p w:rsidR="005A76FB" w:rsidRDefault="00072908" w:rsidP="005A76FB">
      <w:pPr>
        <w:spacing w:after="0" w:line="276" w:lineRule="exact"/>
        <w:ind w:left="75" w:firstLine="4941"/>
      </w:pPr>
      <w:bookmarkStart w:id="4" w:name="5"/>
      <w:bookmarkEnd w:id="4"/>
      <w:r>
        <w:rPr>
          <w:rFonts w:ascii="Times New Roman" w:hAnsi="Times New Roman" w:cs="Times New Roman"/>
          <w:noProof/>
          <w:color w:val="000000"/>
          <w:w w:val="90"/>
          <w:sz w:val="24"/>
        </w:rPr>
        <w:lastRenderedPageBreak/>
        <w:t>Enclosure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(1)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CG-BSX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Policy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Letter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19-02</w:t>
      </w:r>
    </w:p>
    <w:p w:rsidR="005A76FB" w:rsidRDefault="00072908" w:rsidP="005A76FB">
      <w:pPr>
        <w:spacing w:after="0" w:line="240" w:lineRule="exact"/>
        <w:ind w:left="75" w:firstLine="4941"/>
      </w:pPr>
    </w:p>
    <w:p w:rsidR="005A76FB" w:rsidRDefault="00072908" w:rsidP="005A76FB">
      <w:pPr>
        <w:spacing w:after="0" w:line="316" w:lineRule="exact"/>
        <w:ind w:left="75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</w:rPr>
        <w:t>Position Based Training Requirements</w:t>
      </w:r>
    </w:p>
    <w:p w:rsidR="005A76FB" w:rsidRDefault="00072908" w:rsidP="005A76FB">
      <w:pPr>
        <w:spacing w:after="0" w:line="240" w:lineRule="exact"/>
        <w:ind w:left="75"/>
      </w:pPr>
    </w:p>
    <w:p w:rsidR="005A76FB" w:rsidRDefault="00072908" w:rsidP="005A76FB">
      <w:pPr>
        <w:spacing w:after="0" w:line="390" w:lineRule="exact"/>
        <w:ind w:left="75" w:firstLine="360"/>
      </w:pPr>
      <w:r>
        <w:rPr>
          <w:rFonts w:ascii="Times New Roman" w:hAnsi="Times New Roman" w:cs="Times New Roman"/>
          <w:b/>
          <w:noProof/>
          <w:color w:val="000000"/>
          <w:w w:val="97"/>
          <w:sz w:val="24"/>
        </w:rPr>
        <w:t>1.</w:t>
      </w:r>
      <w:r>
        <w:rPr>
          <w:rFonts w:ascii="Calibri" w:hAnsi="Calibri" w:cs="Calibri"/>
          <w:b/>
          <w:noProof/>
          <w:color w:val="000000"/>
          <w:w w:val="97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7"/>
          <w:sz w:val="24"/>
          <w:u w:val="single"/>
        </w:rPr>
        <w:t>All Elected Positions</w:t>
      </w:r>
    </w:p>
    <w:p w:rsidR="005A76FB" w:rsidRDefault="00072908" w:rsidP="005A76FB">
      <w:pPr>
        <w:spacing w:after="0" w:line="240" w:lineRule="exact"/>
        <w:ind w:left="75" w:firstLine="360"/>
      </w:pPr>
    </w:p>
    <w:p w:rsidR="005A76FB" w:rsidRDefault="00072908" w:rsidP="005A76FB">
      <w:pPr>
        <w:spacing w:after="0" w:line="390" w:lineRule="exact"/>
        <w:ind w:left="75" w:firstLine="360"/>
      </w:pPr>
      <w:r>
        <w:rPr>
          <w:rFonts w:ascii="Times New Roman" w:hAnsi="Times New Roman" w:cs="Times New Roman"/>
          <w:b/>
          <w:noProof/>
          <w:color w:val="000000"/>
          <w:w w:val="96"/>
          <w:sz w:val="24"/>
        </w:rPr>
        <w:t>2.</w:t>
      </w:r>
      <w:r>
        <w:rPr>
          <w:rFonts w:ascii="Calibri" w:hAnsi="Calibri" w:cs="Calibri"/>
          <w:b/>
          <w:noProof/>
          <w:color w:val="000000"/>
          <w:w w:val="96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  <w:u w:val="single"/>
        </w:rPr>
        <w:t>Appointed Positions -</w:t>
      </w:r>
      <w:r>
        <w:rPr>
          <w:rFonts w:ascii="Calibri" w:hAnsi="Calibri" w:cs="Calibri"/>
          <w:b/>
          <w:noProof/>
          <w:color w:val="000000"/>
          <w:w w:val="96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  <w:u w:val="single"/>
        </w:rPr>
        <w:t>National</w:t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</w:rPr>
        <w:t>:</w:t>
      </w:r>
    </w:p>
    <w:p w:rsidR="005A76FB" w:rsidRDefault="00072908" w:rsidP="005A76FB">
      <w:pPr>
        <w:tabs>
          <w:tab w:val="left" w:pos="1516"/>
        </w:tabs>
        <w:spacing w:after="0" w:line="346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DNACO-ITP</w:t>
      </w:r>
    </w:p>
    <w:p w:rsidR="005A76FB" w:rsidRDefault="00072908" w:rsidP="005A76FB">
      <w:pPr>
        <w:tabs>
          <w:tab w:val="left" w:pos="1516"/>
        </w:tabs>
        <w:spacing w:after="0" w:line="330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NACO,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VNACO,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DNACO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Executive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Assistants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(EA)</w:t>
      </w:r>
    </w:p>
    <w:p w:rsidR="005A76FB" w:rsidRDefault="00072908" w:rsidP="005A76FB">
      <w:pPr>
        <w:tabs>
          <w:tab w:val="left" w:pos="1516"/>
        </w:tabs>
        <w:spacing w:after="0" w:line="330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6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6"/>
          <w:sz w:val="24"/>
        </w:rPr>
        <w:t>All</w:t>
      </w:r>
      <w:r>
        <w:rPr>
          <w:rFonts w:ascii="Calibri" w:hAnsi="Calibri" w:cs="Calibri"/>
          <w:noProof/>
          <w:color w:val="000000"/>
          <w:w w:val="8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6"/>
          <w:sz w:val="24"/>
        </w:rPr>
        <w:t>ANACOs</w:t>
      </w:r>
    </w:p>
    <w:p w:rsidR="005A76FB" w:rsidRDefault="00072908" w:rsidP="005A76FB">
      <w:pPr>
        <w:tabs>
          <w:tab w:val="left" w:pos="1516"/>
        </w:tabs>
        <w:spacing w:after="0" w:line="346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8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All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Deputy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ANACOs</w:t>
      </w:r>
    </w:p>
    <w:p w:rsidR="005A76FB" w:rsidRDefault="00072908" w:rsidP="005A76FB">
      <w:pPr>
        <w:tabs>
          <w:tab w:val="left" w:pos="1516"/>
        </w:tabs>
        <w:spacing w:after="0" w:line="330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4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4"/>
          <w:sz w:val="24"/>
        </w:rPr>
        <w:t>All</w:t>
      </w:r>
      <w:r>
        <w:rPr>
          <w:rFonts w:ascii="Calibri" w:hAnsi="Calibri" w:cs="Calibri"/>
          <w:noProof/>
          <w:color w:val="000000"/>
          <w:w w:val="8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4"/>
          <w:sz w:val="24"/>
        </w:rPr>
        <w:t>Directors</w:t>
      </w:r>
    </w:p>
    <w:p w:rsidR="005A76FB" w:rsidRDefault="00072908" w:rsidP="005A76FB">
      <w:pPr>
        <w:tabs>
          <w:tab w:val="left" w:pos="1516"/>
        </w:tabs>
        <w:spacing w:after="0" w:line="330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7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All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Deputy</w:t>
      </w:r>
      <w:r>
        <w:rPr>
          <w:rFonts w:ascii="Calibri" w:hAnsi="Calibri" w:cs="Calibri"/>
          <w:noProof/>
          <w:color w:val="000000"/>
          <w:w w:val="8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7"/>
          <w:sz w:val="24"/>
        </w:rPr>
        <w:t>Directors</w:t>
      </w:r>
    </w:p>
    <w:p w:rsidR="005A76FB" w:rsidRDefault="00072908" w:rsidP="005A76FB">
      <w:pPr>
        <w:tabs>
          <w:tab w:val="left" w:pos="1516"/>
        </w:tabs>
        <w:spacing w:after="0" w:line="331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All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members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appointed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to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the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following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Directorates: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Response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(R),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Incident</w:t>
      </w:r>
    </w:p>
    <w:p w:rsidR="005A76FB" w:rsidRDefault="00072908" w:rsidP="005A76FB">
      <w:pPr>
        <w:spacing w:after="0" w:line="330" w:lineRule="exact"/>
        <w:ind w:left="75" w:firstLine="1441"/>
      </w:pPr>
      <w:r>
        <w:rPr>
          <w:rFonts w:ascii="Times New Roman" w:hAnsi="Times New Roman" w:cs="Times New Roman"/>
          <w:noProof/>
          <w:color w:val="000000"/>
          <w:w w:val="90"/>
          <w:sz w:val="24"/>
        </w:rPr>
        <w:t>Management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&amp;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Preparedness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(Q),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Prevention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(P),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International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Affairs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(I),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Public</w:t>
      </w:r>
    </w:p>
    <w:p w:rsidR="005A76FB" w:rsidRDefault="00072908" w:rsidP="005A76FB">
      <w:pPr>
        <w:spacing w:after="0" w:line="315" w:lineRule="exact"/>
        <w:ind w:left="75" w:firstLine="1441"/>
      </w:pPr>
      <w:r>
        <w:rPr>
          <w:rFonts w:ascii="Times New Roman" w:hAnsi="Times New Roman" w:cs="Times New Roman"/>
          <w:noProof/>
          <w:color w:val="000000"/>
          <w:w w:val="89"/>
          <w:sz w:val="24"/>
        </w:rPr>
        <w:t>Affairs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(A),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Training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(T).</w:t>
      </w:r>
    </w:p>
    <w:p w:rsidR="005A76FB" w:rsidRDefault="00072908" w:rsidP="005A76FB">
      <w:pPr>
        <w:spacing w:after="0" w:line="240" w:lineRule="exact"/>
        <w:ind w:left="75" w:firstLine="1441"/>
      </w:pPr>
    </w:p>
    <w:p w:rsidR="005A76FB" w:rsidRDefault="00072908" w:rsidP="005A76FB">
      <w:pPr>
        <w:spacing w:after="0" w:line="391" w:lineRule="exact"/>
        <w:ind w:left="75" w:firstLine="360"/>
      </w:pPr>
      <w:r>
        <w:rPr>
          <w:rFonts w:ascii="Times New Roman" w:hAnsi="Times New Roman" w:cs="Times New Roman"/>
          <w:b/>
          <w:noProof/>
          <w:color w:val="000000"/>
          <w:w w:val="96"/>
          <w:sz w:val="24"/>
        </w:rPr>
        <w:t>3.</w:t>
      </w:r>
      <w:r>
        <w:rPr>
          <w:rFonts w:ascii="Calibri" w:hAnsi="Calibri" w:cs="Calibri"/>
          <w:b/>
          <w:noProof/>
          <w:color w:val="000000"/>
          <w:w w:val="96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  <w:u w:val="single"/>
        </w:rPr>
        <w:t>Appointed</w:t>
      </w:r>
      <w:r>
        <w:rPr>
          <w:rFonts w:ascii="Calibri" w:hAnsi="Calibri" w:cs="Calibri"/>
          <w:b/>
          <w:noProof/>
          <w:color w:val="000000"/>
          <w:w w:val="96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  <w:u w:val="single"/>
        </w:rPr>
        <w:t>Positions –</w:t>
      </w:r>
      <w:r>
        <w:rPr>
          <w:rFonts w:ascii="Calibri" w:hAnsi="Calibri" w:cs="Calibri"/>
          <w:b/>
          <w:noProof/>
          <w:color w:val="000000"/>
          <w:w w:val="96"/>
          <w:sz w:val="24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  <w:u w:val="single"/>
        </w:rPr>
        <w:t>Flotilla, Division, and/or District</w:t>
      </w:r>
      <w:r>
        <w:rPr>
          <w:rFonts w:ascii="Times New Roman" w:hAnsi="Times New Roman" w:cs="Times New Roman"/>
          <w:b/>
          <w:noProof/>
          <w:color w:val="000000"/>
          <w:w w:val="96"/>
          <w:sz w:val="24"/>
        </w:rPr>
        <w:t>:</w:t>
      </w:r>
    </w:p>
    <w:p w:rsidR="005A76FB" w:rsidRDefault="00072908" w:rsidP="005A76FB">
      <w:pPr>
        <w:tabs>
          <w:tab w:val="left" w:pos="1516"/>
        </w:tabs>
        <w:spacing w:after="0" w:line="331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6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6"/>
          <w:sz w:val="24"/>
        </w:rPr>
        <w:t>Aviation</w:t>
      </w:r>
      <w:r>
        <w:rPr>
          <w:rFonts w:ascii="Calibri" w:hAnsi="Calibri" w:cs="Calibri"/>
          <w:noProof/>
          <w:color w:val="000000"/>
          <w:w w:val="86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6"/>
          <w:sz w:val="24"/>
        </w:rPr>
        <w:t>(AV)</w:t>
      </w:r>
    </w:p>
    <w:p w:rsidR="005A76FB" w:rsidRDefault="00072908" w:rsidP="005A76FB">
      <w:pPr>
        <w:tabs>
          <w:tab w:val="left" w:pos="1516"/>
        </w:tabs>
        <w:spacing w:after="0" w:line="345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Communications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(CM)</w:t>
      </w:r>
    </w:p>
    <w:p w:rsidR="005A76FB" w:rsidRDefault="00072908" w:rsidP="005A76FB">
      <w:pPr>
        <w:tabs>
          <w:tab w:val="left" w:pos="1516"/>
        </w:tabs>
        <w:spacing w:after="0" w:line="330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8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Flight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Safety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Officer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(DFSO)</w:t>
      </w:r>
    </w:p>
    <w:p w:rsidR="005A76FB" w:rsidRDefault="00072908" w:rsidP="005A76FB">
      <w:pPr>
        <w:tabs>
          <w:tab w:val="left" w:pos="1516"/>
        </w:tabs>
        <w:spacing w:after="0" w:line="330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Marine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Safety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and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Environmental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Protection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(MS)</w:t>
      </w:r>
    </w:p>
    <w:p w:rsidR="005A76FB" w:rsidRDefault="00072908" w:rsidP="005A76FB">
      <w:pPr>
        <w:tabs>
          <w:tab w:val="left" w:pos="1516"/>
        </w:tabs>
        <w:spacing w:after="0" w:line="345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8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Marketing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and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Public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Affairs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(PA)</w:t>
      </w:r>
    </w:p>
    <w:p w:rsidR="005A76FB" w:rsidRDefault="00072908" w:rsidP="005A76FB">
      <w:pPr>
        <w:tabs>
          <w:tab w:val="left" w:pos="1516"/>
        </w:tabs>
        <w:spacing w:after="0" w:line="331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8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Member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Training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(MT)</w:t>
      </w:r>
    </w:p>
    <w:p w:rsidR="005A76FB" w:rsidRDefault="00072908" w:rsidP="005A76FB">
      <w:pPr>
        <w:tabs>
          <w:tab w:val="left" w:pos="1516"/>
        </w:tabs>
        <w:spacing w:after="0" w:line="330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Navigation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Systems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(NS)</w:t>
      </w:r>
    </w:p>
    <w:p w:rsidR="005A76FB" w:rsidRDefault="00072908" w:rsidP="005A76FB">
      <w:pPr>
        <w:tabs>
          <w:tab w:val="left" w:pos="1516"/>
        </w:tabs>
        <w:spacing w:after="0" w:line="345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8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Operations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(OP)</w:t>
      </w:r>
    </w:p>
    <w:p w:rsidR="005A76FB" w:rsidRDefault="00072908" w:rsidP="005A76FB">
      <w:pPr>
        <w:tabs>
          <w:tab w:val="left" w:pos="1516"/>
        </w:tabs>
        <w:spacing w:after="0" w:line="331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District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Directorate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Chiefs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(DDC)</w:t>
      </w:r>
    </w:p>
    <w:p w:rsidR="005A76FB" w:rsidRDefault="00072908" w:rsidP="005A76FB">
      <w:pPr>
        <w:tabs>
          <w:tab w:val="left" w:pos="1516"/>
        </w:tabs>
        <w:spacing w:after="0" w:line="330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8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District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Planner</w:t>
      </w:r>
      <w:r>
        <w:rPr>
          <w:rFonts w:ascii="Calibri" w:hAnsi="Calibri" w:cs="Calibri"/>
          <w:noProof/>
          <w:color w:val="000000"/>
          <w:w w:val="8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8"/>
          <w:sz w:val="24"/>
        </w:rPr>
        <w:t>(D-PL)</w:t>
      </w:r>
    </w:p>
    <w:p w:rsidR="005A76FB" w:rsidRDefault="00072908" w:rsidP="005A76FB">
      <w:pPr>
        <w:tabs>
          <w:tab w:val="left" w:pos="1516"/>
        </w:tabs>
        <w:spacing w:after="0" w:line="330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90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Auxiliary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Sector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Coordinator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0"/>
          <w:sz w:val="24"/>
        </w:rPr>
        <w:t>(ASC)</w:t>
      </w:r>
    </w:p>
    <w:p w:rsidR="005A76FB" w:rsidRDefault="00072908" w:rsidP="005A76FB">
      <w:pPr>
        <w:tabs>
          <w:tab w:val="left" w:pos="1516"/>
        </w:tabs>
        <w:spacing w:after="0" w:line="346" w:lineRule="exact"/>
        <w:ind w:left="75" w:firstLine="1081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Incident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Management</w:t>
      </w:r>
      <w:r>
        <w:rPr>
          <w:rFonts w:ascii="Calibri" w:hAnsi="Calibri" w:cs="Calibri"/>
          <w:noProof/>
          <w:color w:val="000000"/>
          <w:w w:val="8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89"/>
          <w:sz w:val="24"/>
        </w:rPr>
        <w:t>(IM)</w:t>
      </w: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707" w:right="1007" w:bottom="467" w:left="1367" w:header="0" w:footer="0" w:gutter="0"/>
          <w:cols w:space="720" w:equalWidth="0">
            <w:col w:w="9866" w:space="0"/>
          </w:cols>
          <w:docGrid w:type="lines" w:linePitch="312"/>
        </w:sectPr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240" w:lineRule="exact"/>
        <w:ind w:left="75" w:firstLine="1081"/>
      </w:pPr>
    </w:p>
    <w:p w:rsidR="005A76FB" w:rsidRDefault="00072908" w:rsidP="005A76FB">
      <w:pPr>
        <w:spacing w:after="0" w:line="343" w:lineRule="exact"/>
        <w:ind w:left="75" w:firstLine="1081"/>
      </w:pP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707" w:right="1007" w:bottom="467" w:left="1367" w:header="0" w:footer="0" w:gutter="0"/>
          <w:cols w:space="720"/>
          <w:docGrid w:type="lines" w:linePitch="312"/>
        </w:sectPr>
      </w:pPr>
    </w:p>
    <w:p w:rsidR="005A76FB" w:rsidRDefault="00072908" w:rsidP="005A76FB">
      <w:pPr>
        <w:spacing w:after="0" w:line="216" w:lineRule="exact"/>
        <w:ind w:left="4701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2</w:t>
      </w:r>
    </w:p>
    <w:p w:rsidR="005A76FB" w:rsidRDefault="00072908" w:rsidP="005A76FB">
      <w:pPr>
        <w:widowControl/>
        <w:sectPr w:rsidR="005A76FB" w:rsidSect="005A76FB">
          <w:type w:val="continuous"/>
          <w:pgSz w:w="12240" w:h="15841"/>
          <w:pgMar w:top="707" w:right="1007" w:bottom="467" w:left="1367" w:header="0" w:footer="0" w:gutter="0"/>
          <w:cols w:space="720" w:equalWidth="0">
            <w:col w:w="9866" w:space="0"/>
          </w:cols>
          <w:docGrid w:type="lines" w:linePitch="312"/>
        </w:sectPr>
      </w:pPr>
    </w:p>
    <w:p w:rsidR="00000000" w:rsidRDefault="00072908"/>
    <w:p w:rsidR="006A3EBD" w:rsidRDefault="006A3EBD"/>
    <w:p w:rsidR="006A3EBD" w:rsidRDefault="006A3EBD">
      <w:bookmarkStart w:id="5" w:name="_GoBack"/>
      <w:bookmarkEnd w:id="5"/>
    </w:p>
    <w:sectPr w:rsidR="006A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908" w:rsidRDefault="00072908">
      <w:pPr>
        <w:spacing w:after="0" w:line="240" w:lineRule="auto"/>
      </w:pPr>
      <w:r>
        <w:separator/>
      </w:r>
    </w:p>
  </w:endnote>
  <w:endnote w:type="continuationSeparator" w:id="0">
    <w:p w:rsidR="00072908" w:rsidRDefault="0007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908" w:rsidRDefault="00072908">
      <w:pPr>
        <w:spacing w:after="0" w:line="240" w:lineRule="auto"/>
      </w:pPr>
      <w:r>
        <w:separator/>
      </w:r>
    </w:p>
  </w:footnote>
  <w:footnote w:type="continuationSeparator" w:id="0">
    <w:p w:rsidR="00072908" w:rsidRDefault="00072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25E2F"/>
    <w:rsid w:val="00072908"/>
    <w:rsid w:val="00325E2F"/>
    <w:rsid w:val="006A3EBD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FA034"/>
  <w15:docId w15:val="{BED55EE4-6AD5-0843-8953-967A0DC6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AUX@uscg.mil?subject=ICS%20100/700%20Question" TargetMode="External"/><Relationship Id="rId13" Type="http://schemas.openxmlformats.org/officeDocument/2006/relationships/hyperlink" Target="http://wow.uscgaux.info/content.php?unit=T-DEPT&amp;category=core-train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GAUX@uscg.mil" TargetMode="External"/><Relationship Id="rId12" Type="http://schemas.openxmlformats.org/officeDocument/2006/relationships/hyperlink" Target="http://wow.uscgaux.info/content.php?unit=T-DEPT&amp;category=core-trai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ow.uscgaux.info/content.php?unit=T-DEPT&amp;category=core-traini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GAUX@uscg.mil?subject=ICS%20100/700%20Questio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GAUX@uscg.mil?subject=ICS%20100/700%20Ques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Kevin Cady</cp:lastModifiedBy>
  <cp:revision>2</cp:revision>
  <dcterms:created xsi:type="dcterms:W3CDTF">2019-02-02T13:15:00Z</dcterms:created>
  <dcterms:modified xsi:type="dcterms:W3CDTF">2019-02-02T13:17:00Z</dcterms:modified>
</cp:coreProperties>
</file>