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Department of Homeland Security</w:t>
      </w:r>
    </w:p>
    <w:p w:rsidR="00000000" w:rsidDel="00000000" w:rsidP="00000000" w:rsidRDefault="00000000" w:rsidRPr="00000000" w14:paraId="00000002">
      <w:pPr>
        <w:jc w:val="center"/>
        <w:rPr>
          <w:b w:val="1"/>
        </w:rPr>
      </w:pPr>
      <w:r w:rsidDel="00000000" w:rsidR="00000000" w:rsidRPr="00000000">
        <w:rPr>
          <w:b w:val="1"/>
          <w:rtl w:val="0"/>
        </w:rPr>
        <w:t xml:space="preserve">U.S. COAST GUARD AUXILIARY</w:t>
      </w:r>
    </w:p>
    <w:p w:rsidR="00000000" w:rsidDel="00000000" w:rsidP="00000000" w:rsidRDefault="00000000" w:rsidRPr="00000000" w14:paraId="00000003">
      <w:pPr>
        <w:jc w:val="center"/>
        <w:rPr>
          <w:b w:val="1"/>
        </w:rPr>
      </w:pPr>
      <w:r w:rsidDel="00000000" w:rsidR="00000000" w:rsidRPr="00000000">
        <w:rPr>
          <w:b w:val="1"/>
          <w:rtl w:val="0"/>
        </w:rPr>
        <w:t xml:space="preserve">FLOTILLA 091-30-04, DULUTH, MN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Flotilla Meeting, 20 January 2020, USCG Station Duluth</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Members in attendance:</w:t>
      </w:r>
      <w:r w:rsidDel="00000000" w:rsidR="00000000" w:rsidRPr="00000000">
        <w:rPr>
          <w:rtl w:val="0"/>
        </w:rPr>
        <w:t xml:space="preserve"> FC Andres, N. Andres, D. Anderson, E. Bradley, L. Bentfield, S. Ferrell, A. Basil,  R. Kral, C. Podtburg. Also in attendance: Commander F. Smith from MSU.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Meeting called to order at 1900 FC Andres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Pledge of allegiance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November minutes were accepted by N Andres/Bradley. (No meeting in December.)</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Welcome, Tom! Working on new paperwork...</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Old business</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Please check the activity list on the second page of the agenda. If you know the dates of any of the activities, please let Barry know!</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New business</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Change of watch: FC, VFC, and FSOs that were present were sworn in by Commander of MSU, CDR Smith.</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FC Andres was presented a comendation for his work with active duty by Commander Smith. She expressed her gratitude for auxiliary work with active duty. She is looking for auxiliarists to become qualified to help with vessel examiners for passenger vessels, as well as some other positions. Look for the qualification requirements under “marine safety.”</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Douglas County Fish &amp; Game League at Wessman Arena in Superior, WI will be held March 27-29. (Fri 5-9pm, Sat 10a-8p, Sun 10a-4p). Voted to participate, Anderson/Bentfield. Might conflict with the division or district meeting; FC Andres will check and get back to the group.</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New AUXDATA system - all members will have their own home page, and will be able to run their own reports. Barry will provide some training for members when the new system is up and running.</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Intelligence update:</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Local: No updates.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Division: No updates, meeting date to be confirmed.</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District: No updates, meeting date to be confirmed.</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Staff reports:</w:t>
      </w:r>
      <w:r w:rsidDel="00000000" w:rsidR="00000000" w:rsidRPr="00000000">
        <w:rPr>
          <w:rtl w:val="0"/>
        </w:rPr>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PA - Thank you for participating in Christmas City of the North Parade! Next parade will be Memorial Day…. need more participation!</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DV - Today is MLK Day, a day of service and volunteerism. It’s quite interesting that our meeting (a volunteer service) usually falls on this day!</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MA - Lynn has stuff! Need anything?</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VE - We were down on numbers this past year… let’s have a social and get more done this year!</w:t>
      </w:r>
      <w:r w:rsidDel="00000000" w:rsidR="00000000" w:rsidRPr="00000000">
        <w:rPr>
          <w:rtl w:val="0"/>
        </w:rPr>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FN - December balance of $2,392.27. Current balance $2,387.27. Dues still need to be paid to the Division.</w:t>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IS - turn in 7029s in a timely fashion! Please continue to put in your meeting hours, and ask FC Andres if you need help.</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PPE: Need someone to check boat crew gear, as Steve has stepped down.</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All others - no report</w:t>
      </w: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Motion to adjourn 2008 by Bradley/Ferrel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Submitted12 February 2020, C. Podtburg, SR</w:t>
      </w:r>
    </w:p>
    <w:p w:rsidR="00000000" w:rsidDel="00000000" w:rsidP="00000000" w:rsidRDefault="00000000" w:rsidRPr="00000000" w14:paraId="00000025">
      <w:pPr>
        <w:ind w:left="0" w:firstLine="0"/>
        <w:rPr>
          <w:highlight w:val="yellow"/>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