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DE172" w14:textId="35006E45" w:rsidR="009D2934" w:rsidRPr="009D2934" w:rsidRDefault="009D2934" w:rsidP="009D2934">
      <w:pPr>
        <w:pBdr>
          <w:bottom w:val="single" w:sz="12" w:space="0" w:color="AA0022"/>
        </w:pBdr>
        <w:spacing w:after="3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44061"/>
          <w:kern w:val="36"/>
          <w:sz w:val="24"/>
          <w:szCs w:val="24"/>
          <w14:ligatures w14:val="none"/>
        </w:rPr>
      </w:pPr>
      <w:r w:rsidRPr="009D2934">
        <w:rPr>
          <w:rFonts w:ascii="Verdana" w:eastAsia="Times New Roman" w:hAnsi="Verdana" w:cs="Times New Roman"/>
          <w:b/>
          <w:bCs/>
          <w:color w:val="244061"/>
          <w:kern w:val="36"/>
          <w:sz w:val="24"/>
          <w:szCs w:val="24"/>
          <w14:ligatures w14:val="none"/>
        </w:rPr>
        <w:t>Donate to Central Brevard Flotilla 17-</w:t>
      </w:r>
      <w:r>
        <w:rPr>
          <w:rFonts w:ascii="Verdana" w:eastAsia="Times New Roman" w:hAnsi="Verdana" w:cs="Times New Roman"/>
          <w:b/>
          <w:bCs/>
          <w:color w:val="244061"/>
          <w:kern w:val="36"/>
          <w:sz w:val="24"/>
          <w:szCs w:val="24"/>
          <w14:ligatures w14:val="none"/>
        </w:rPr>
        <w:t>9</w:t>
      </w:r>
    </w:p>
    <w:p w14:paraId="29AE91CE" w14:textId="2214A781" w:rsidR="009D2934" w:rsidRPr="009D2934" w:rsidRDefault="009D2934" w:rsidP="009D2934">
      <w:pPr>
        <w:spacing w:before="120" w:after="120" w:line="240" w:lineRule="auto"/>
        <w:ind w:right="150"/>
        <w:rPr>
          <w:rFonts w:ascii="Verdana" w:eastAsia="Times New Roman" w:hAnsi="Verdana" w:cs="Times New Roman"/>
          <w:color w:val="244061"/>
          <w:kern w:val="0"/>
          <w:sz w:val="20"/>
          <w:szCs w:val="20"/>
          <w14:ligatures w14:val="none"/>
        </w:rPr>
      </w:pPr>
      <w:r w:rsidRPr="009D2934">
        <w:rPr>
          <w:rFonts w:ascii="Verdana" w:eastAsia="Times New Roman" w:hAnsi="Verdana" w:cs="Times New Roman"/>
          <w:color w:val="244061"/>
          <w:kern w:val="0"/>
          <w:sz w:val="20"/>
          <w:szCs w:val="20"/>
          <w14:ligatures w14:val="none"/>
        </w:rPr>
        <w:t xml:space="preserve">A donation to The Coast Guard Auxiliary Association supports the important programs and missions of the U.S. Coast Guard Auxiliary. Your donation may be directed to the unit of your choice. </w:t>
      </w:r>
      <w:r>
        <w:rPr>
          <w:rFonts w:ascii="Verdana" w:eastAsia="Times New Roman" w:hAnsi="Verdana" w:cs="Times New Roman"/>
          <w:color w:val="244061"/>
          <w:kern w:val="0"/>
          <w:sz w:val="20"/>
          <w:szCs w:val="20"/>
          <w14:ligatures w14:val="none"/>
        </w:rPr>
        <w:t>North</w:t>
      </w:r>
      <w:r w:rsidRPr="009D2934">
        <w:rPr>
          <w:rFonts w:ascii="Verdana" w:eastAsia="Times New Roman" w:hAnsi="Verdana" w:cs="Times New Roman"/>
          <w:color w:val="244061"/>
          <w:kern w:val="0"/>
          <w:sz w:val="20"/>
          <w:szCs w:val="20"/>
          <w14:ligatures w14:val="none"/>
        </w:rPr>
        <w:t xml:space="preserve"> Brevard Flotilla 17-</w:t>
      </w:r>
      <w:r>
        <w:rPr>
          <w:rFonts w:ascii="Verdana" w:eastAsia="Times New Roman" w:hAnsi="Verdana" w:cs="Times New Roman"/>
          <w:color w:val="244061"/>
          <w:kern w:val="0"/>
          <w:sz w:val="20"/>
          <w:szCs w:val="20"/>
          <w14:ligatures w14:val="none"/>
        </w:rPr>
        <w:t>9</w:t>
      </w:r>
      <w:r w:rsidRPr="009D2934">
        <w:rPr>
          <w:rFonts w:ascii="Verdana" w:eastAsia="Times New Roman" w:hAnsi="Verdana" w:cs="Times New Roman"/>
          <w:color w:val="244061"/>
          <w:kern w:val="0"/>
          <w:sz w:val="20"/>
          <w:szCs w:val="20"/>
          <w14:ligatures w14:val="none"/>
        </w:rPr>
        <w:t xml:space="preserve"> has been serving Space Coast Waterways since </w:t>
      </w:r>
      <w:r>
        <w:rPr>
          <w:rFonts w:ascii="Verdana" w:eastAsia="Times New Roman" w:hAnsi="Verdana" w:cs="Times New Roman"/>
          <w:color w:val="244061"/>
          <w:kern w:val="0"/>
          <w:sz w:val="20"/>
          <w:szCs w:val="20"/>
          <w14:ligatures w14:val="none"/>
        </w:rPr>
        <w:t>1060</w:t>
      </w:r>
      <w:r w:rsidRPr="009D2934">
        <w:rPr>
          <w:rFonts w:ascii="Verdana" w:eastAsia="Times New Roman" w:hAnsi="Verdana" w:cs="Times New Roman"/>
          <w:color w:val="244061"/>
          <w:kern w:val="0"/>
          <w:sz w:val="20"/>
          <w:szCs w:val="20"/>
          <w14:ligatures w14:val="none"/>
        </w:rPr>
        <w:t>. We thank our friends, former members, and community partners for choosing us!</w:t>
      </w:r>
    </w:p>
    <w:p w14:paraId="291C58F1" w14:textId="77777777" w:rsidR="009D2934" w:rsidRPr="009D2934" w:rsidRDefault="009D2934" w:rsidP="009D2934">
      <w:pPr>
        <w:spacing w:before="120" w:after="120" w:line="240" w:lineRule="auto"/>
        <w:ind w:right="150"/>
        <w:rPr>
          <w:rFonts w:ascii="Verdana" w:eastAsia="Times New Roman" w:hAnsi="Verdana" w:cs="Times New Roman"/>
          <w:color w:val="244061"/>
          <w:kern w:val="0"/>
          <w:sz w:val="20"/>
          <w:szCs w:val="20"/>
          <w14:ligatures w14:val="none"/>
        </w:rPr>
      </w:pPr>
      <w:r w:rsidRPr="009D2934">
        <w:rPr>
          <w:rFonts w:ascii="Verdana" w:eastAsia="Times New Roman" w:hAnsi="Verdana" w:cs="Times New Roman"/>
          <w:color w:val="244061"/>
          <w:kern w:val="0"/>
          <w:sz w:val="20"/>
          <w:szCs w:val="20"/>
          <w14:ligatures w14:val="none"/>
        </w:rPr>
        <w:t>The Coast Guard Auxiliary Association, Inc. is a 501(c)(3) non-profit corporation. As an organization it receives no federal government appropriation funds. 100% of your donation is used to support the Coast Guard Auxiliary.</w:t>
      </w:r>
    </w:p>
    <w:p w14:paraId="3F8CD102" w14:textId="77777777" w:rsidR="009D2934" w:rsidRPr="009D2934" w:rsidRDefault="009D2934" w:rsidP="009D2934">
      <w:pPr>
        <w:spacing w:after="0" w:line="240" w:lineRule="auto"/>
        <w:ind w:right="150"/>
        <w:rPr>
          <w:rFonts w:ascii="Verdana" w:eastAsia="Times New Roman" w:hAnsi="Verdana" w:cs="Times New Roman"/>
          <w:color w:val="244061"/>
          <w:kern w:val="0"/>
          <w:sz w:val="20"/>
          <w:szCs w:val="20"/>
          <w14:ligatures w14:val="none"/>
        </w:rPr>
      </w:pPr>
      <w:hyperlink r:id="rId4" w:tgtFrame="_blank" w:history="1">
        <w:r w:rsidRPr="009D2934">
          <w:rPr>
            <w:rFonts w:ascii="Verdana" w:eastAsia="Times New Roman" w:hAnsi="Verdana" w:cs="Times New Roman"/>
            <w:color w:val="003366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Click here to go to the Coast Guard Auxiliary unit donation form.</w:t>
        </w:r>
      </w:hyperlink>
    </w:p>
    <w:p w14:paraId="183B0572" w14:textId="520CFB2A" w:rsidR="009D2934" w:rsidRPr="009D2934" w:rsidRDefault="009D2934" w:rsidP="009D2934">
      <w:pPr>
        <w:spacing w:before="120" w:after="120" w:line="240" w:lineRule="auto"/>
        <w:ind w:right="150"/>
        <w:rPr>
          <w:rFonts w:ascii="Verdana" w:eastAsia="Times New Roman" w:hAnsi="Verdana" w:cs="Times New Roman"/>
          <w:color w:val="244061"/>
          <w:kern w:val="0"/>
          <w:sz w:val="20"/>
          <w:szCs w:val="20"/>
          <w14:ligatures w14:val="none"/>
        </w:rPr>
      </w:pPr>
      <w:r w:rsidRPr="009D2934">
        <w:rPr>
          <w:rFonts w:ascii="Verdana" w:eastAsia="Times New Roman" w:hAnsi="Verdana" w:cs="Times New Roman"/>
          <w:color w:val="244061"/>
          <w:kern w:val="0"/>
          <w:sz w:val="20"/>
          <w:szCs w:val="20"/>
          <w14:ligatures w14:val="none"/>
        </w:rPr>
        <w:t>In the "Unit Number" form field, please enter 070-17-0</w:t>
      </w:r>
      <w:r>
        <w:rPr>
          <w:rFonts w:ascii="Verdana" w:eastAsia="Times New Roman" w:hAnsi="Verdana" w:cs="Times New Roman"/>
          <w:color w:val="244061"/>
          <w:kern w:val="0"/>
          <w:sz w:val="20"/>
          <w:szCs w:val="20"/>
          <w14:ligatures w14:val="none"/>
        </w:rPr>
        <w:t>9</w:t>
      </w:r>
      <w:r w:rsidRPr="009D2934">
        <w:rPr>
          <w:rFonts w:ascii="Verdana" w:eastAsia="Times New Roman" w:hAnsi="Verdana" w:cs="Times New Roman"/>
          <w:color w:val="244061"/>
          <w:kern w:val="0"/>
          <w:sz w:val="20"/>
          <w:szCs w:val="20"/>
          <w14:ligatures w14:val="none"/>
        </w:rPr>
        <w:t>, our numerical unit designation.</w:t>
      </w:r>
    </w:p>
    <w:p w14:paraId="7AB3D61F" w14:textId="77777777" w:rsidR="00081324" w:rsidRDefault="00081324"/>
    <w:sectPr w:rsidR="0008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34"/>
    <w:rsid w:val="00081324"/>
    <w:rsid w:val="000935CB"/>
    <w:rsid w:val="009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F225"/>
  <w15:chartTrackingRefBased/>
  <w15:docId w15:val="{8F684670-6987-404A-9BE4-B62D04CB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9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9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9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9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9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9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9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9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9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9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9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9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9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9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9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9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9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9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29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9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29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29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29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29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29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9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9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293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D2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7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ipcause.com/hosted_widget/hostedWidgetHome/MTAxNj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Antorcha</dc:creator>
  <cp:keywords/>
  <dc:description/>
  <cp:lastModifiedBy>Tracy Antorcha</cp:lastModifiedBy>
  <cp:revision>1</cp:revision>
  <dcterms:created xsi:type="dcterms:W3CDTF">2024-04-16T21:37:00Z</dcterms:created>
  <dcterms:modified xsi:type="dcterms:W3CDTF">2024-04-16T21:39:00Z</dcterms:modified>
</cp:coreProperties>
</file>