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6E" w:rsidRDefault="00CA3433" w:rsidP="006F4506">
      <w:pPr>
        <w:jc w:val="center"/>
      </w:pPr>
      <w:r>
        <w:t>USCG Auxiliary</w:t>
      </w:r>
    </w:p>
    <w:p w:rsidR="006F4506" w:rsidRDefault="006F4506" w:rsidP="006F4506">
      <w:pPr>
        <w:jc w:val="center"/>
      </w:pPr>
      <w:r>
        <w:t>Flotilla 18</w:t>
      </w:r>
    </w:p>
    <w:p w:rsidR="006F4506" w:rsidRDefault="006F4506" w:rsidP="006F4506">
      <w:pPr>
        <w:jc w:val="center"/>
      </w:pPr>
      <w:r>
        <w:t>January 12, 2016</w:t>
      </w:r>
    </w:p>
    <w:p w:rsidR="006F4506" w:rsidRDefault="006F4506" w:rsidP="006F4506">
      <w:pPr>
        <w:jc w:val="center"/>
      </w:pPr>
    </w:p>
    <w:p w:rsidR="006F4506" w:rsidRDefault="006F4506" w:rsidP="006F4506">
      <w:r>
        <w:t>The meeting was called to order by Flotilla Commander (FC) Randy Jergensen at 1907</w:t>
      </w:r>
    </w:p>
    <w:p w:rsidR="007E5B7E" w:rsidRDefault="007E5B7E" w:rsidP="006F4506"/>
    <w:p w:rsidR="006F4506" w:rsidRDefault="00CA3433" w:rsidP="006F4506">
      <w:r>
        <w:t>The g</w:t>
      </w:r>
      <w:r w:rsidR="006F4506">
        <w:t>uests in attendance where Jon Brady</w:t>
      </w:r>
      <w:r>
        <w:t xml:space="preserve"> a friend of Mr. Court</w:t>
      </w:r>
      <w:r w:rsidR="006F4506">
        <w:t xml:space="preserve"> and Marty Mooney</w:t>
      </w:r>
      <w:r>
        <w:t xml:space="preserve"> who spends time with us from New Jersey</w:t>
      </w:r>
      <w:r w:rsidR="006F4506">
        <w:t xml:space="preserve">. </w:t>
      </w:r>
    </w:p>
    <w:p w:rsidR="007E5B7E" w:rsidRDefault="007E5B7E" w:rsidP="006F4506"/>
    <w:p w:rsidR="006F4506" w:rsidRDefault="006F4506" w:rsidP="006F4506">
      <w:r>
        <w:t>Sick Bay reports that Tom Moffatt has heart disease and we are all hoping for recovery and Ms. Susan Hamilton will be having cataract surgery soon.</w:t>
      </w:r>
    </w:p>
    <w:p w:rsidR="007E5B7E" w:rsidRDefault="007E5B7E" w:rsidP="006F4506"/>
    <w:p w:rsidR="006F4506" w:rsidRDefault="006F4506" w:rsidP="006F4506">
      <w:r>
        <w:t xml:space="preserve">Angela Rifner, Vice Flotilla Commander (VFC) is currently in Washington DC doing </w:t>
      </w:r>
      <w:r w:rsidR="00FB21E7">
        <w:t>Auxiliary</w:t>
      </w:r>
      <w:r>
        <w:t xml:space="preserve"> background checks.</w:t>
      </w:r>
    </w:p>
    <w:p w:rsidR="007E5B7E" w:rsidRDefault="007E5B7E" w:rsidP="006F4506"/>
    <w:p w:rsidR="006F4506" w:rsidRDefault="006F4506" w:rsidP="006F4506">
      <w:r>
        <w:t>There were no awards or certificates to be disbursed.</w:t>
      </w:r>
    </w:p>
    <w:p w:rsidR="007E5B7E" w:rsidRDefault="007E5B7E" w:rsidP="006F4506"/>
    <w:p w:rsidR="006F4506" w:rsidRDefault="006F4506" w:rsidP="006F4506">
      <w:r>
        <w:t>The November meeting minutes were approved by acclimation and the Treasurers report indicated that we currently have $7,010.74 in the bank. An audit committee was discussed but no volunteers were assigned.  The budget was approved for 2016 and is attached with the approval of an extra $200.00 added to Training Aids for a new projector and lap top.</w:t>
      </w:r>
      <w:r w:rsidR="007E5B7E">
        <w:t xml:space="preserve">  Kim Roberts, Financial Officer (FN) indicated that mandate from Division 1 indicated that prorated dues for the year for new members should be collected at the time completed membership papers are presented.  More information on this policy will be forthcoming.</w:t>
      </w:r>
    </w:p>
    <w:p w:rsidR="00436C92" w:rsidRDefault="00436C92" w:rsidP="006F4506">
      <w:r>
        <w:t>The change of watch (COW) resulted in Mr. Randy Jergensen being elected and sworn in as Flotilla Commander (FC) and Ms. Angela Rifner elected as Vice Flotilla Commander (VFC).</w:t>
      </w:r>
    </w:p>
    <w:p w:rsidR="007E5B7E" w:rsidRDefault="007E5B7E" w:rsidP="006F4506"/>
    <w:p w:rsidR="007E5B7E" w:rsidRDefault="007E5B7E" w:rsidP="006F4506">
      <w:r w:rsidRPr="00DC5382">
        <w:rPr>
          <w:b/>
        </w:rPr>
        <w:t>Jeremy Court, Operations Officer (OP)</w:t>
      </w:r>
      <w:r>
        <w:t xml:space="preserve"> indicated that we have 16 crew members and 2 coxswains currently.  The first focus will be getting the hours needed to insure all are in compliance.  There will be 8 persons who will need Qualification Evaluation (QE) and that is tentatively in mid June and in October for new crew and coxswain.  There are currently 4 persons interested in crew and coxswain</w:t>
      </w:r>
      <w:r w:rsidR="00DC5382">
        <w:t xml:space="preserve"> academy and Mr. Ford, Member Training (MT) will present the dates and directions for the academy.  The yearly AquaFest also was mentioned because it appears that qualifications/certificates to participate changes from year to year and Mr. Safford will help with procuring the </w:t>
      </w:r>
      <w:r w:rsidR="006163EF">
        <w:t>necessary documents</w:t>
      </w:r>
      <w:r w:rsidR="00DC5382">
        <w:t>.</w:t>
      </w:r>
    </w:p>
    <w:p w:rsidR="00DC5382" w:rsidRDefault="00DC5382" w:rsidP="006F4506">
      <w:r w:rsidRPr="00DC5382">
        <w:rPr>
          <w:b/>
        </w:rPr>
        <w:t>Robert Porterfield, Marine Visitor (MV)</w:t>
      </w:r>
      <w:r>
        <w:t xml:space="preserve"> indicated that he needs more members to participate in this office.  He currently has Mr. Attwell, Ms. Hamilton and Mr. Jergensen and himself.</w:t>
      </w:r>
    </w:p>
    <w:p w:rsidR="00DC5382" w:rsidRDefault="00DC5382" w:rsidP="006F4506">
      <w:r w:rsidRPr="00DC5382">
        <w:rPr>
          <w:b/>
        </w:rPr>
        <w:t>Larry Sherman, Vessel Exams (VE)</w:t>
      </w:r>
      <w:r>
        <w:t xml:space="preserve"> has planned so far for 2 stations this year starting with CJ’s at the end of April.  Stickers are available right now for 2016.</w:t>
      </w:r>
    </w:p>
    <w:p w:rsidR="007E5B7E" w:rsidRDefault="00DC5382" w:rsidP="006F4506">
      <w:r w:rsidRPr="005E2111">
        <w:rPr>
          <w:b/>
        </w:rPr>
        <w:t>Tony Ford, Member Training (MT)</w:t>
      </w:r>
      <w:r>
        <w:t xml:space="preserve"> said that on February 20 we will be offer</w:t>
      </w:r>
      <w:r w:rsidR="00FB21E7">
        <w:t>ing</w:t>
      </w:r>
      <w:r>
        <w:t xml:space="preserve"> the 4 hour Team Coordinating Training (TCT) that is mandatory for</w:t>
      </w:r>
      <w:r w:rsidR="00FB21E7">
        <w:t xml:space="preserve"> cox/crew</w:t>
      </w:r>
      <w:r>
        <w:t xml:space="preserve"> and also March 26</w:t>
      </w:r>
      <w:r w:rsidRPr="005E2111">
        <w:rPr>
          <w:vertAlign w:val="superscript"/>
        </w:rPr>
        <w:t>th</w:t>
      </w:r>
      <w:r w:rsidR="005E2111">
        <w:t xml:space="preserve"> the </w:t>
      </w:r>
      <w:r w:rsidR="00FB21E7">
        <w:t>Mandated</w:t>
      </w:r>
      <w:r w:rsidR="005E2111">
        <w:t xml:space="preserve"> </w:t>
      </w:r>
      <w:r w:rsidR="00FB21E7">
        <w:t>T</w:t>
      </w:r>
      <w:r w:rsidR="005E2111">
        <w:t xml:space="preserve">raining </w:t>
      </w:r>
      <w:r w:rsidR="00CA3433">
        <w:t xml:space="preserve">will be offered again </w:t>
      </w:r>
      <w:r w:rsidR="005E2111">
        <w:t xml:space="preserve">for members. The dates of April 16, 23, 30 and May 7 were suggested for the Telecommunications workshop.  The dates were later suggested for the </w:t>
      </w:r>
      <w:r w:rsidR="005E2111">
        <w:lastRenderedPageBreak/>
        <w:t xml:space="preserve">winter months.  Mr. Ford has </w:t>
      </w:r>
      <w:r w:rsidR="00FB21E7">
        <w:t>sent the</w:t>
      </w:r>
      <w:r w:rsidR="005E2111">
        <w:t xml:space="preserve"> 2016 Crew/Coxswain training </w:t>
      </w:r>
      <w:r w:rsidR="00FB21E7">
        <w:t>plan to all members by email</w:t>
      </w:r>
      <w:r w:rsidR="005E2111">
        <w:t>.</w:t>
      </w:r>
    </w:p>
    <w:p w:rsidR="005E2111" w:rsidRDefault="005E2111" w:rsidP="006F4506">
      <w:r w:rsidRPr="006163EF">
        <w:rPr>
          <w:b/>
        </w:rPr>
        <w:t>Juan Carrion Sr. Navigation Systems (NS)</w:t>
      </w:r>
      <w:r>
        <w:t xml:space="preserve"> is waiting for this </w:t>
      </w:r>
      <w:r w:rsidR="006163EF">
        <w:t>year’s</w:t>
      </w:r>
      <w:r>
        <w:t xml:space="preserve"> list of Navigation items to be inspected and will distribute the list as soon as he</w:t>
      </w:r>
      <w:r w:rsidR="006163EF">
        <w:t xml:space="preserve"> receives it.</w:t>
      </w:r>
    </w:p>
    <w:p w:rsidR="006163EF" w:rsidRDefault="006163EF" w:rsidP="006F4506">
      <w:r w:rsidRPr="006163EF">
        <w:rPr>
          <w:b/>
        </w:rPr>
        <w:t>Roger Maneval is our Human Resources</w:t>
      </w:r>
      <w:r>
        <w:t xml:space="preserve"> person is currently working on a handbook for new members.</w:t>
      </w:r>
    </w:p>
    <w:p w:rsidR="006163EF" w:rsidRDefault="006163EF" w:rsidP="006F4506"/>
    <w:p w:rsidR="006163EF" w:rsidRDefault="006163EF" w:rsidP="006F4506">
      <w:r w:rsidRPr="006163EF">
        <w:rPr>
          <w:b/>
        </w:rPr>
        <w:t>New Business:</w:t>
      </w:r>
      <w:r>
        <w:rPr>
          <w:b/>
        </w:rPr>
        <w:t xml:space="preserve">  </w:t>
      </w:r>
      <w:r>
        <w:t>The calendar for 2016 is still being worked and the schedule will be presented when completed.</w:t>
      </w:r>
    </w:p>
    <w:p w:rsidR="006163EF" w:rsidRDefault="006163EF" w:rsidP="006F4506"/>
    <w:p w:rsidR="006163EF" w:rsidRDefault="006163EF" w:rsidP="006F4506">
      <w:r>
        <w:t xml:space="preserve">The </w:t>
      </w:r>
      <w:r w:rsidRPr="006163EF">
        <w:rPr>
          <w:b/>
        </w:rPr>
        <w:t>Bravo Zulu</w:t>
      </w:r>
      <w:r>
        <w:t xml:space="preserve"> award was presented to Tony Ford for his Member Training programs.</w:t>
      </w:r>
    </w:p>
    <w:p w:rsidR="006163EF" w:rsidRDefault="006163EF" w:rsidP="006F4506"/>
    <w:p w:rsidR="006163EF" w:rsidRDefault="006163EF" w:rsidP="006F4506">
      <w:r>
        <w:t>The meeting was adjourned at 2020.</w:t>
      </w:r>
    </w:p>
    <w:p w:rsidR="006163EF" w:rsidRDefault="006163EF" w:rsidP="006F4506"/>
    <w:p w:rsidR="006163EF" w:rsidRDefault="006163EF" w:rsidP="006F4506">
      <w:r>
        <w:t>Respectfully submitted,</w:t>
      </w:r>
    </w:p>
    <w:p w:rsidR="006163EF" w:rsidRDefault="006163EF" w:rsidP="006F4506"/>
    <w:p w:rsidR="006163EF" w:rsidRDefault="006163EF" w:rsidP="006F4506"/>
    <w:p w:rsidR="006163EF" w:rsidRDefault="006163EF" w:rsidP="006F4506"/>
    <w:p w:rsidR="006163EF" w:rsidRDefault="006163EF" w:rsidP="006F4506">
      <w:r>
        <w:t>Melin Ford, Secretary of Record (SR)</w:t>
      </w:r>
    </w:p>
    <w:p w:rsidR="006163EF" w:rsidRDefault="006163EF" w:rsidP="006F4506"/>
    <w:p w:rsidR="006163EF" w:rsidRPr="006163EF" w:rsidRDefault="006163EF" w:rsidP="006F4506"/>
    <w:sectPr w:rsidR="006163EF" w:rsidRPr="006163EF" w:rsidSect="00357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F4506"/>
    <w:rsid w:val="00042AE2"/>
    <w:rsid w:val="0035796E"/>
    <w:rsid w:val="003A6449"/>
    <w:rsid w:val="00436C92"/>
    <w:rsid w:val="00515D85"/>
    <w:rsid w:val="005E2111"/>
    <w:rsid w:val="006163EF"/>
    <w:rsid w:val="006F4506"/>
    <w:rsid w:val="007D472F"/>
    <w:rsid w:val="007E5B7E"/>
    <w:rsid w:val="00CA3433"/>
    <w:rsid w:val="00DC5382"/>
    <w:rsid w:val="00E90634"/>
    <w:rsid w:val="00FB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06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5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45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45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45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45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450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450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450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45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50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450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4506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F450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450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450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450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450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4506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6F45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4506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450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6F4506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6F4506"/>
    <w:rPr>
      <w:b/>
      <w:bCs/>
    </w:rPr>
  </w:style>
  <w:style w:type="character" w:styleId="Emphasis">
    <w:name w:val="Emphasis"/>
    <w:basedOn w:val="DefaultParagraphFont"/>
    <w:uiPriority w:val="20"/>
    <w:qFormat/>
    <w:rsid w:val="006F4506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6F4506"/>
    <w:rPr>
      <w:szCs w:val="32"/>
    </w:rPr>
  </w:style>
  <w:style w:type="paragraph" w:styleId="ListParagraph">
    <w:name w:val="List Paragraph"/>
    <w:basedOn w:val="Normal"/>
    <w:uiPriority w:val="34"/>
    <w:qFormat/>
    <w:rsid w:val="006F45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450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450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450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4506"/>
    <w:rPr>
      <w:b/>
      <w:i/>
      <w:sz w:val="24"/>
    </w:rPr>
  </w:style>
  <w:style w:type="character" w:styleId="SubtleEmphasis">
    <w:name w:val="Subtle Emphasis"/>
    <w:uiPriority w:val="19"/>
    <w:qFormat/>
    <w:rsid w:val="006F4506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6F450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450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450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4506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450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 Ford</dc:creator>
  <cp:lastModifiedBy>W C McIntosh</cp:lastModifiedBy>
  <cp:revision>2</cp:revision>
  <dcterms:created xsi:type="dcterms:W3CDTF">2016-01-15T20:41:00Z</dcterms:created>
  <dcterms:modified xsi:type="dcterms:W3CDTF">2016-01-15T20:41:00Z</dcterms:modified>
</cp:coreProperties>
</file>