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3D" w:rsidRPr="006728B9" w:rsidRDefault="00E84CBE" w:rsidP="006728B9">
      <w:pPr>
        <w:pStyle w:val="NoSpacing"/>
        <w:jc w:val="center"/>
        <w:rPr>
          <w:b/>
          <w:u w:val="single"/>
        </w:rPr>
      </w:pPr>
      <w:r w:rsidRPr="006728B9">
        <w:rPr>
          <w:b/>
          <w:u w:val="single"/>
        </w:rPr>
        <w:t xml:space="preserve">Configure your </w:t>
      </w:r>
      <w:hyperlink r:id="rId7" w:history="1">
        <w:r w:rsidRPr="006728B9">
          <w:rPr>
            <w:rStyle w:val="Hyperlink"/>
            <w:b/>
          </w:rPr>
          <w:t>@coastguardchicago.org</w:t>
        </w:r>
      </w:hyperlink>
      <w:r w:rsidRPr="006728B9">
        <w:rPr>
          <w:b/>
          <w:u w:val="single"/>
        </w:rPr>
        <w:t xml:space="preserve"> email address to auto-forward</w:t>
      </w:r>
    </w:p>
    <w:p w:rsidR="006728B9" w:rsidRDefault="006728B9" w:rsidP="006728B9">
      <w:pPr>
        <w:pStyle w:val="NoSpacing"/>
        <w:jc w:val="center"/>
      </w:pPr>
      <w:r>
        <w:t>11.30.2013</w:t>
      </w:r>
    </w:p>
    <w:p w:rsidR="006728B9" w:rsidRPr="00E84CBE" w:rsidRDefault="006728B9" w:rsidP="00E84CBE">
      <w:pPr>
        <w:jc w:val="center"/>
        <w:rPr>
          <w:b/>
          <w:u w:val="single"/>
        </w:rPr>
      </w:pPr>
    </w:p>
    <w:p w:rsidR="00E84CBE" w:rsidRDefault="00E84CBE" w:rsidP="00E84CBE">
      <w:r>
        <w:t xml:space="preserve">The Flotilla 39-04 Leadership Team </w:t>
      </w:r>
      <w:r w:rsidR="00F56DC5">
        <w:t>encourages</w:t>
      </w:r>
      <w:r>
        <w:t xml:space="preserve"> its members to use their </w:t>
      </w:r>
      <w:hyperlink r:id="rId8" w:history="1">
        <w:r w:rsidRPr="001748E4">
          <w:rPr>
            <w:rStyle w:val="Hyperlink"/>
            <w:b/>
          </w:rPr>
          <w:t>@coastguardchicago.org</w:t>
        </w:r>
      </w:hyperlink>
      <w:r>
        <w:t xml:space="preserve"> email address for </w:t>
      </w:r>
      <w:r w:rsidR="004636FB">
        <w:t>Flotilla related matters</w:t>
      </w:r>
      <w:r>
        <w:t xml:space="preserve">. The following instructions were created in an effort to help you with the transition to using your </w:t>
      </w:r>
      <w:hyperlink r:id="rId9" w:history="1">
        <w:r w:rsidRPr="001748E4">
          <w:rPr>
            <w:rStyle w:val="Hyperlink"/>
            <w:b/>
          </w:rPr>
          <w:t>@coastguardchicago.org</w:t>
        </w:r>
      </w:hyperlink>
      <w:r>
        <w:t xml:space="preserve"> </w:t>
      </w:r>
      <w:r w:rsidR="006728B9">
        <w:t xml:space="preserve">email </w:t>
      </w:r>
      <w:r>
        <w:t xml:space="preserve">address on a regular basis. </w:t>
      </w:r>
      <w:r w:rsidRPr="00E84CBE">
        <w:rPr>
          <w:b/>
          <w:u w:val="single"/>
        </w:rPr>
        <w:t>Please note these configuration setting</w:t>
      </w:r>
      <w:r w:rsidR="00F56DC5">
        <w:rPr>
          <w:b/>
          <w:u w:val="single"/>
        </w:rPr>
        <w:t>s</w:t>
      </w:r>
      <w:r w:rsidRPr="00E84CBE">
        <w:rPr>
          <w:b/>
          <w:u w:val="single"/>
        </w:rPr>
        <w:t xml:space="preserve"> are optional.</w:t>
      </w:r>
      <w:r>
        <w:t xml:space="preserve"> </w:t>
      </w:r>
    </w:p>
    <w:p w:rsidR="004636FB" w:rsidRPr="004636FB" w:rsidRDefault="004636FB" w:rsidP="004636FB">
      <w:pPr>
        <w:rPr>
          <w:b/>
          <w:u w:val="single"/>
        </w:rPr>
      </w:pPr>
      <w:r w:rsidRPr="004636FB">
        <w:rPr>
          <w:b/>
          <w:u w:val="single"/>
        </w:rPr>
        <w:t>Login to your @coastguardchicago.org account</w:t>
      </w:r>
    </w:p>
    <w:p w:rsidR="003E1F53" w:rsidRPr="00A075AF" w:rsidRDefault="00FE038B" w:rsidP="003E1F53">
      <w:pPr>
        <w:pStyle w:val="ListParagraph"/>
        <w:numPr>
          <w:ilvl w:val="0"/>
          <w:numId w:val="1"/>
        </w:numPr>
      </w:pPr>
      <w:r w:rsidRPr="00A075AF">
        <w:rPr>
          <w:b/>
          <w:i/>
          <w:highlight w:val="green"/>
        </w:rPr>
        <w:t>Important</w:t>
      </w:r>
      <w:r w:rsidRPr="00A075AF">
        <w:rPr>
          <w:i/>
          <w:highlight w:val="green"/>
        </w:rPr>
        <w:t>:</w:t>
      </w:r>
      <w:r w:rsidRPr="00A075AF">
        <w:rPr>
          <w:i/>
        </w:rPr>
        <w:t xml:space="preserve"> </w:t>
      </w:r>
      <w:r w:rsidR="00F56DC5" w:rsidRPr="00A075AF">
        <w:t>Navigate your web browser</w:t>
      </w:r>
      <w:r w:rsidR="004150D8" w:rsidRPr="00A075AF">
        <w:t xml:space="preserve"> to: </w:t>
      </w:r>
      <w:hyperlink r:id="rId10" w:history="1">
        <w:r w:rsidR="004150D8" w:rsidRPr="00A075AF">
          <w:rPr>
            <w:rStyle w:val="Hyperlink"/>
          </w:rPr>
          <w:t>http://www.gmail.com</w:t>
        </w:r>
      </w:hyperlink>
    </w:p>
    <w:p w:rsidR="004150D8" w:rsidRDefault="004150D8" w:rsidP="004150D8">
      <w:pPr>
        <w:pStyle w:val="ListParagraph"/>
      </w:pPr>
    </w:p>
    <w:p w:rsidR="003E1F53" w:rsidRDefault="00FE038B" w:rsidP="001748E4">
      <w:pPr>
        <w:pStyle w:val="ListParagraph"/>
        <w:numPr>
          <w:ilvl w:val="0"/>
          <w:numId w:val="1"/>
        </w:numPr>
      </w:pPr>
      <w:r w:rsidRPr="00FE038B">
        <w:rPr>
          <w:b/>
          <w:i/>
          <w:highlight w:val="green"/>
        </w:rPr>
        <w:t>Important</w:t>
      </w:r>
      <w:r>
        <w:rPr>
          <w:i/>
          <w:highlight w:val="green"/>
        </w:rPr>
        <w:t>:</w:t>
      </w:r>
      <w:r>
        <w:rPr>
          <w:i/>
        </w:rPr>
        <w:t xml:space="preserve"> </w:t>
      </w:r>
      <w:r w:rsidR="00615093">
        <w:t>T</w:t>
      </w:r>
      <w:r w:rsidR="004150D8">
        <w:t>ype</w:t>
      </w:r>
      <w:bookmarkStart w:id="0" w:name="_GoBack"/>
      <w:bookmarkEnd w:id="0"/>
      <w:r w:rsidR="004150D8">
        <w:t xml:space="preserve"> your</w:t>
      </w:r>
      <w:r w:rsidR="001748E4">
        <w:t xml:space="preserve"> entire</w:t>
      </w:r>
      <w:r w:rsidR="004150D8">
        <w:t xml:space="preserve"> </w:t>
      </w:r>
      <w:hyperlink r:id="rId11" w:history="1">
        <w:r w:rsidR="001748E4" w:rsidRPr="001748E4">
          <w:rPr>
            <w:rStyle w:val="Hyperlink"/>
            <w:b/>
          </w:rPr>
          <w:t>Username@coastguardchicago.org</w:t>
        </w:r>
      </w:hyperlink>
      <w:r w:rsidR="005D5140">
        <w:t xml:space="preserve"> email address in</w:t>
      </w:r>
      <w:r w:rsidR="00615093">
        <w:t>to</w:t>
      </w:r>
      <w:r w:rsidR="005D5140">
        <w:t xml:space="preserve"> the Username field</w:t>
      </w:r>
      <w:r w:rsidR="001748E4">
        <w:t xml:space="preserve"> </w:t>
      </w:r>
      <w:r w:rsidR="00F56DC5">
        <w:t xml:space="preserve">and Password </w:t>
      </w:r>
      <w:r w:rsidR="001748E4">
        <w:t>and click the “</w:t>
      </w:r>
      <w:r w:rsidR="00615093" w:rsidRPr="00494C63">
        <w:rPr>
          <w:b/>
        </w:rPr>
        <w:t>Si</w:t>
      </w:r>
      <w:r w:rsidR="001748E4" w:rsidRPr="00494C63">
        <w:rPr>
          <w:b/>
        </w:rPr>
        <w:t>g</w:t>
      </w:r>
      <w:r w:rsidR="00615093" w:rsidRPr="00494C63">
        <w:rPr>
          <w:b/>
        </w:rPr>
        <w:t>n</w:t>
      </w:r>
      <w:r w:rsidR="001748E4" w:rsidRPr="00494C63">
        <w:rPr>
          <w:b/>
        </w:rPr>
        <w:t xml:space="preserve"> in</w:t>
      </w:r>
      <w:r w:rsidR="001748E4">
        <w:t>” button</w:t>
      </w:r>
      <w:r w:rsidR="005D5140">
        <w:t>:</w:t>
      </w:r>
    </w:p>
    <w:p w:rsidR="004150D8" w:rsidRDefault="00615093" w:rsidP="004150D8">
      <w:r>
        <w:rPr>
          <w:noProof/>
        </w:rPr>
        <w:drawing>
          <wp:inline distT="0" distB="0" distL="0" distR="0">
            <wp:extent cx="6324600" cy="44958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53" w:rsidRDefault="00FE038B" w:rsidP="003E1F53">
      <w:pPr>
        <w:pStyle w:val="ListParagraph"/>
        <w:numPr>
          <w:ilvl w:val="0"/>
          <w:numId w:val="1"/>
        </w:numPr>
      </w:pPr>
      <w:r w:rsidRPr="00FE038B">
        <w:rPr>
          <w:b/>
          <w:i/>
          <w:highlight w:val="green"/>
        </w:rPr>
        <w:t>Important</w:t>
      </w:r>
      <w:r>
        <w:rPr>
          <w:i/>
          <w:highlight w:val="green"/>
        </w:rPr>
        <w:t>:</w:t>
      </w:r>
      <w:r>
        <w:rPr>
          <w:i/>
        </w:rPr>
        <w:t xml:space="preserve"> </w:t>
      </w:r>
      <w:r w:rsidR="001748E4">
        <w:t>Upon successful login you will see the Coast Guard Aux</w:t>
      </w:r>
      <w:r w:rsidR="00F56DC5">
        <w:t>iliary</w:t>
      </w:r>
      <w:r w:rsidR="001748E4">
        <w:t xml:space="preserve"> flag and your Coast Guard Aux</w:t>
      </w:r>
      <w:r w:rsidR="00F56DC5">
        <w:t>iliary</w:t>
      </w:r>
      <w:r w:rsidR="001748E4">
        <w:t xml:space="preserve"> email address as noted below:</w:t>
      </w:r>
    </w:p>
    <w:p w:rsidR="001748E4" w:rsidRDefault="00B9498C" w:rsidP="001748E4">
      <w:r>
        <w:rPr>
          <w:noProof/>
        </w:rPr>
        <w:lastRenderedPageBreak/>
        <w:drawing>
          <wp:inline distT="0" distB="0" distL="0" distR="0">
            <wp:extent cx="6334125" cy="38195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53" w:rsidRDefault="003E1F53" w:rsidP="00615093">
      <w:pPr>
        <w:pStyle w:val="ListParagraph"/>
      </w:pPr>
    </w:p>
    <w:p w:rsidR="00615093" w:rsidRDefault="00F56DC5" w:rsidP="004636FB">
      <w:pPr>
        <w:rPr>
          <w:b/>
          <w:u w:val="single"/>
        </w:rPr>
      </w:pPr>
      <w:r w:rsidRPr="00F56DC5">
        <w:rPr>
          <w:b/>
          <w:sz w:val="24"/>
          <w:szCs w:val="24"/>
          <w:u w:val="single"/>
        </w:rPr>
        <w:t>OPTIONAL</w:t>
      </w:r>
      <w:r w:rsidRPr="00F56DC5">
        <w:rPr>
          <w:b/>
        </w:rPr>
        <w:t xml:space="preserve">: </w:t>
      </w:r>
      <w:r w:rsidR="00615093" w:rsidRPr="004636FB">
        <w:rPr>
          <w:b/>
          <w:u w:val="single"/>
        </w:rPr>
        <w:t xml:space="preserve">Forward Email from your @coastguardchicago.org email address to </w:t>
      </w:r>
      <w:r w:rsidR="001C631B" w:rsidRPr="004636FB">
        <w:rPr>
          <w:b/>
          <w:u w:val="single"/>
        </w:rPr>
        <w:t>a secondary</w:t>
      </w:r>
      <w:r w:rsidR="00615093" w:rsidRPr="004636FB">
        <w:rPr>
          <w:b/>
          <w:u w:val="single"/>
        </w:rPr>
        <w:t xml:space="preserve"> email address.</w:t>
      </w:r>
    </w:p>
    <w:p w:rsidR="004636FB" w:rsidRPr="004636FB" w:rsidRDefault="004636FB" w:rsidP="004636FB">
      <w:pPr>
        <w:rPr>
          <w:b/>
          <w:u w:val="single"/>
        </w:rPr>
      </w:pPr>
    </w:p>
    <w:p w:rsidR="001C631B" w:rsidRDefault="001C631B" w:rsidP="001C631B">
      <w:r>
        <w:t>You have the option to send and receive emails from your @coastguardchicago.org address.  Follow the following instructions to forward email received into your @coastguardchiacgo.org address to a secondary email address.</w:t>
      </w:r>
    </w:p>
    <w:p w:rsidR="003E1F53" w:rsidRDefault="00B350E9" w:rsidP="003E1F53">
      <w:pPr>
        <w:pStyle w:val="ListParagraph"/>
        <w:numPr>
          <w:ilvl w:val="0"/>
          <w:numId w:val="1"/>
        </w:numPr>
      </w:pPr>
      <w:r>
        <w:t xml:space="preserve">Click the </w:t>
      </w:r>
      <w:r>
        <w:rPr>
          <w:noProof/>
        </w:rPr>
        <w:drawing>
          <wp:inline distT="0" distB="0" distL="0" distR="0">
            <wp:extent cx="295275" cy="1809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icon and select the “</w:t>
      </w:r>
      <w:r>
        <w:rPr>
          <w:b/>
        </w:rPr>
        <w:t>Settings</w:t>
      </w:r>
      <w:r>
        <w:t xml:space="preserve">” </w:t>
      </w:r>
      <w:r w:rsidR="004636FB">
        <w:t xml:space="preserve">menu </w:t>
      </w:r>
      <w:r>
        <w:t>option:</w:t>
      </w:r>
    </w:p>
    <w:p w:rsidR="00B9498C" w:rsidRDefault="00B9498C" w:rsidP="00B9498C">
      <w:r>
        <w:rPr>
          <w:noProof/>
        </w:rPr>
        <w:lastRenderedPageBreak/>
        <w:drawing>
          <wp:inline distT="0" distB="0" distL="0" distR="0">
            <wp:extent cx="6334125" cy="38195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8C" w:rsidRDefault="00B350E9" w:rsidP="003E1F53">
      <w:pPr>
        <w:pStyle w:val="ListParagraph"/>
        <w:numPr>
          <w:ilvl w:val="0"/>
          <w:numId w:val="1"/>
        </w:numPr>
      </w:pPr>
      <w:r>
        <w:t>Click the “</w:t>
      </w:r>
      <w:r>
        <w:rPr>
          <w:b/>
        </w:rPr>
        <w:t>Forwarding and POP/IMAP</w:t>
      </w:r>
      <w:r>
        <w:t>” tab followed by the “</w:t>
      </w:r>
      <w:r>
        <w:rPr>
          <w:b/>
        </w:rPr>
        <w:t>Add a forwarding address</w:t>
      </w:r>
      <w:r>
        <w:t>” button:</w:t>
      </w:r>
    </w:p>
    <w:p w:rsidR="00B350E9" w:rsidRDefault="00B350E9" w:rsidP="00B350E9">
      <w:r>
        <w:rPr>
          <w:noProof/>
        </w:rPr>
        <w:drawing>
          <wp:inline distT="0" distB="0" distL="0" distR="0">
            <wp:extent cx="6696075" cy="39528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8C" w:rsidRDefault="001C631B" w:rsidP="003E1F53">
      <w:pPr>
        <w:pStyle w:val="ListParagraph"/>
        <w:numPr>
          <w:ilvl w:val="0"/>
          <w:numId w:val="1"/>
        </w:numPr>
      </w:pPr>
      <w:r>
        <w:t>Enter your preferred secondary email address into the text box as noted below</w:t>
      </w:r>
      <w:r w:rsidR="0060599A">
        <w:t xml:space="preserve"> and click the “</w:t>
      </w:r>
      <w:r w:rsidR="0060599A">
        <w:rPr>
          <w:b/>
        </w:rPr>
        <w:t>Next</w:t>
      </w:r>
      <w:r w:rsidR="0060599A">
        <w:t>” button</w:t>
      </w:r>
      <w:r>
        <w:t>:</w:t>
      </w:r>
    </w:p>
    <w:p w:rsidR="00B350E9" w:rsidRDefault="0060599A" w:rsidP="001C631B">
      <w:r>
        <w:rPr>
          <w:noProof/>
        </w:rPr>
        <w:lastRenderedPageBreak/>
        <w:drawing>
          <wp:inline distT="0" distB="0" distL="0" distR="0">
            <wp:extent cx="6696075" cy="3943350"/>
            <wp:effectExtent l="19050" t="0" r="952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E9" w:rsidRDefault="0060599A" w:rsidP="00B350E9">
      <w:pPr>
        <w:pStyle w:val="ListParagraph"/>
        <w:numPr>
          <w:ilvl w:val="0"/>
          <w:numId w:val="1"/>
        </w:numPr>
      </w:pPr>
      <w:r>
        <w:t xml:space="preserve">In this example I will establish a secondary forward from my </w:t>
      </w:r>
      <w:hyperlink r:id="rId18" w:history="1">
        <w:r w:rsidRPr="001A3AE1">
          <w:rPr>
            <w:rStyle w:val="Hyperlink"/>
          </w:rPr>
          <w:t>carlos.gonzalez@coastguardchicago.org</w:t>
        </w:r>
      </w:hyperlink>
      <w:r>
        <w:t xml:space="preserve"> address to my “</w:t>
      </w:r>
      <w:r w:rsidR="004636FB">
        <w:t>secondary</w:t>
      </w:r>
      <w:r>
        <w:t xml:space="preserve">” email address: </w:t>
      </w:r>
      <w:hyperlink r:id="rId19" w:history="1">
        <w:r w:rsidRPr="001A3AE1">
          <w:rPr>
            <w:rStyle w:val="Hyperlink"/>
          </w:rPr>
          <w:t>carlosatnelson@gmail.com</w:t>
        </w:r>
      </w:hyperlink>
      <w:r>
        <w:t>:</w:t>
      </w:r>
    </w:p>
    <w:p w:rsidR="00B350E9" w:rsidRDefault="0060599A" w:rsidP="0060599A">
      <w:pPr>
        <w:ind w:left="360"/>
      </w:pPr>
      <w:r>
        <w:rPr>
          <w:noProof/>
        </w:rPr>
        <w:drawing>
          <wp:inline distT="0" distB="0" distL="0" distR="0">
            <wp:extent cx="5133975" cy="1314450"/>
            <wp:effectExtent l="19050" t="0" r="9525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E9" w:rsidRDefault="00B350E9" w:rsidP="00B350E9">
      <w:pPr>
        <w:pStyle w:val="ListParagraph"/>
      </w:pPr>
    </w:p>
    <w:p w:rsidR="0060599A" w:rsidRDefault="004636FB" w:rsidP="004636FB">
      <w:pPr>
        <w:pStyle w:val="ListParagraph"/>
        <w:numPr>
          <w:ilvl w:val="0"/>
          <w:numId w:val="1"/>
        </w:numPr>
      </w:pPr>
      <w:r w:rsidRPr="004636FB">
        <w:rPr>
          <w:b/>
        </w:rPr>
        <w:t>Proceed</w:t>
      </w:r>
      <w:r>
        <w:t xml:space="preserve"> with the confirmation:</w:t>
      </w:r>
    </w:p>
    <w:p w:rsidR="0060599A" w:rsidRDefault="0060599A" w:rsidP="0060599A">
      <w:pPr>
        <w:ind w:left="360"/>
      </w:pPr>
      <w:r>
        <w:rPr>
          <w:noProof/>
        </w:rPr>
        <w:drawing>
          <wp:inline distT="0" distB="0" distL="0" distR="0">
            <wp:extent cx="5105400" cy="1181100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99A" w:rsidRDefault="004636FB" w:rsidP="003E1F53">
      <w:pPr>
        <w:pStyle w:val="ListParagraph"/>
        <w:numPr>
          <w:ilvl w:val="0"/>
          <w:numId w:val="1"/>
        </w:numPr>
      </w:pPr>
      <w:r>
        <w:t>Acknowledge the confirmation code message:</w:t>
      </w:r>
    </w:p>
    <w:p w:rsidR="0060599A" w:rsidRDefault="001429C9" w:rsidP="0060599A">
      <w:pPr>
        <w:ind w:left="360"/>
      </w:pPr>
      <w:r>
        <w:rPr>
          <w:noProof/>
        </w:rPr>
        <w:lastRenderedPageBreak/>
        <w:drawing>
          <wp:inline distT="0" distB="0" distL="0" distR="0">
            <wp:extent cx="5114925" cy="1000125"/>
            <wp:effectExtent l="19050" t="0" r="9525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99A" w:rsidRDefault="004636FB" w:rsidP="003E1F53">
      <w:pPr>
        <w:pStyle w:val="ListParagraph"/>
        <w:numPr>
          <w:ilvl w:val="0"/>
          <w:numId w:val="1"/>
        </w:numPr>
      </w:pPr>
      <w:r>
        <w:t>Go to your “secondary” email account and click your unique link which will be found in the same area as the link outlined below:</w:t>
      </w:r>
    </w:p>
    <w:p w:rsidR="001429C9" w:rsidRDefault="001429C9" w:rsidP="001429C9">
      <w:r>
        <w:rPr>
          <w:noProof/>
        </w:rPr>
        <w:drawing>
          <wp:inline distT="0" distB="0" distL="0" distR="0">
            <wp:extent cx="6677025" cy="4610100"/>
            <wp:effectExtent l="19050" t="0" r="9525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99A" w:rsidRDefault="004636FB" w:rsidP="003E1F53">
      <w:pPr>
        <w:pStyle w:val="ListParagraph"/>
        <w:numPr>
          <w:ilvl w:val="0"/>
          <w:numId w:val="1"/>
        </w:numPr>
      </w:pPr>
      <w:r>
        <w:t xml:space="preserve">You will be taken to a </w:t>
      </w:r>
      <w:r w:rsidR="00F56DC5">
        <w:t>“</w:t>
      </w:r>
      <w:r w:rsidR="001429C9" w:rsidRPr="00F56DC5">
        <w:rPr>
          <w:b/>
        </w:rPr>
        <w:t>Confirmation Success!</w:t>
      </w:r>
      <w:r w:rsidR="00F56DC5">
        <w:t>” message:</w:t>
      </w:r>
    </w:p>
    <w:p w:rsidR="004636FB" w:rsidRDefault="001429C9" w:rsidP="004636FB">
      <w:r>
        <w:rPr>
          <w:noProof/>
        </w:rPr>
        <w:lastRenderedPageBreak/>
        <w:drawing>
          <wp:inline distT="0" distB="0" distL="0" distR="0">
            <wp:extent cx="6686550" cy="2733675"/>
            <wp:effectExtent l="1905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FB" w:rsidRDefault="004636FB" w:rsidP="004636FB">
      <w:pPr>
        <w:rPr>
          <w:b/>
          <w:u w:val="single"/>
        </w:rPr>
      </w:pPr>
    </w:p>
    <w:p w:rsidR="004636FB" w:rsidRPr="004636FB" w:rsidRDefault="004636FB" w:rsidP="004636FB">
      <w:pPr>
        <w:rPr>
          <w:b/>
          <w:u w:val="single"/>
        </w:rPr>
      </w:pPr>
      <w:r w:rsidRPr="004636FB">
        <w:rPr>
          <w:b/>
          <w:u w:val="single"/>
        </w:rPr>
        <w:t>Enable the Forwarding to your secondary email address:</w:t>
      </w:r>
    </w:p>
    <w:p w:rsidR="00FC5E63" w:rsidRDefault="00FC5E63" w:rsidP="006745E9">
      <w:pPr>
        <w:pStyle w:val="ListParagraph"/>
        <w:numPr>
          <w:ilvl w:val="0"/>
          <w:numId w:val="1"/>
        </w:numPr>
      </w:pPr>
      <w:r>
        <w:t xml:space="preserve">Go back to the </w:t>
      </w:r>
      <w:r>
        <w:rPr>
          <w:noProof/>
        </w:rPr>
        <w:drawing>
          <wp:inline distT="0" distB="0" distL="0" distR="0">
            <wp:extent cx="295275" cy="180975"/>
            <wp:effectExtent l="19050" t="0" r="9525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icon and select the “</w:t>
      </w:r>
      <w:r>
        <w:rPr>
          <w:b/>
        </w:rPr>
        <w:t>Settings</w:t>
      </w:r>
      <w:r>
        <w:t>”</w:t>
      </w:r>
      <w:r w:rsidR="004636FB">
        <w:t xml:space="preserve"> menu</w:t>
      </w:r>
      <w:r>
        <w:t xml:space="preserve"> option. Select the “</w:t>
      </w:r>
      <w:r>
        <w:rPr>
          <w:b/>
        </w:rPr>
        <w:t>Forwarding and POP/IMAP</w:t>
      </w:r>
      <w:r>
        <w:t xml:space="preserve">” tab once again. Under the </w:t>
      </w:r>
      <w:r>
        <w:rPr>
          <w:b/>
        </w:rPr>
        <w:t>Forwarding</w:t>
      </w:r>
      <w:r>
        <w:t xml:space="preserve"> option the “Disable forwarding” selection will be enabled.</w:t>
      </w:r>
    </w:p>
    <w:p w:rsidR="00FC5E63" w:rsidRDefault="00FC5E63" w:rsidP="00FC5E63">
      <w:pPr>
        <w:pStyle w:val="ListParagraph"/>
      </w:pPr>
    </w:p>
    <w:p w:rsidR="00FC5E63" w:rsidRDefault="00FC5E63" w:rsidP="00FC5E63">
      <w:pPr>
        <w:pStyle w:val="ListParagraph"/>
        <w:numPr>
          <w:ilvl w:val="1"/>
          <w:numId w:val="1"/>
        </w:numPr>
      </w:pPr>
      <w:r>
        <w:t>Click the option: “</w:t>
      </w:r>
      <w:r w:rsidRPr="00FC5E63">
        <w:rPr>
          <w:b/>
        </w:rPr>
        <w:t>Forward a copy of incoming mail to</w:t>
      </w:r>
      <w:r>
        <w:t xml:space="preserve"> “</w:t>
      </w:r>
      <w:r w:rsidR="004636FB">
        <w:rPr>
          <w:i/>
        </w:rPr>
        <w:t>secondary</w:t>
      </w:r>
      <w:r w:rsidRPr="00FC5E63">
        <w:rPr>
          <w:i/>
        </w:rPr>
        <w:t xml:space="preserve"> email address</w:t>
      </w:r>
      <w:r>
        <w:t xml:space="preserve">” </w:t>
      </w:r>
      <w:r w:rsidRPr="00FC5E63">
        <w:rPr>
          <w:b/>
        </w:rPr>
        <w:t>and select</w:t>
      </w:r>
      <w:r>
        <w:t xml:space="preserve"> either one of the four choices in the image below:</w:t>
      </w:r>
    </w:p>
    <w:p w:rsidR="001D4911" w:rsidRDefault="00FC5E63" w:rsidP="001D4911">
      <w:pPr>
        <w:pStyle w:val="ListParagraph"/>
        <w:numPr>
          <w:ilvl w:val="2"/>
          <w:numId w:val="1"/>
        </w:numPr>
      </w:pPr>
      <w:r>
        <w:t>Keep U.S</w:t>
      </w:r>
      <w:r w:rsidR="001D4911">
        <w:t>.</w:t>
      </w:r>
      <w:r>
        <w:t xml:space="preserve"> Coast Guard Auxiliary Flotilla 4 Mail’s copy in the Inbox</w:t>
      </w:r>
      <w:r w:rsidR="00F56DC5">
        <w:t xml:space="preserve"> – </w:t>
      </w:r>
      <w:r w:rsidR="00F56DC5">
        <w:rPr>
          <w:b/>
          <w:i/>
          <w:highlight w:val="green"/>
          <w:u w:val="single"/>
        </w:rPr>
        <w:t>Highly Recommended</w:t>
      </w:r>
    </w:p>
    <w:p w:rsidR="00FC5E63" w:rsidRDefault="00FC5E63" w:rsidP="00FC5E63">
      <w:pPr>
        <w:pStyle w:val="ListParagraph"/>
        <w:numPr>
          <w:ilvl w:val="2"/>
          <w:numId w:val="1"/>
        </w:numPr>
      </w:pPr>
      <w:r>
        <w:t>Mark U.S</w:t>
      </w:r>
      <w:r w:rsidR="001D4911">
        <w:t>.</w:t>
      </w:r>
      <w:r>
        <w:t xml:space="preserve"> Coast Guard Auxiliary Flotilla 4 Mail’s copy as read</w:t>
      </w:r>
    </w:p>
    <w:p w:rsidR="00FC5E63" w:rsidRDefault="00FC5E63" w:rsidP="00FC5E63">
      <w:pPr>
        <w:pStyle w:val="ListParagraph"/>
        <w:numPr>
          <w:ilvl w:val="2"/>
          <w:numId w:val="1"/>
        </w:numPr>
      </w:pPr>
      <w:r>
        <w:t>Archive U.S</w:t>
      </w:r>
      <w:r w:rsidR="001D4911">
        <w:t>.</w:t>
      </w:r>
      <w:r>
        <w:t xml:space="preserve"> Coast Guard Auxiliary Flotilla 4 Mail’s copy</w:t>
      </w:r>
    </w:p>
    <w:p w:rsidR="001D4911" w:rsidRDefault="00FC5E63" w:rsidP="001D4911">
      <w:pPr>
        <w:pStyle w:val="ListParagraph"/>
        <w:numPr>
          <w:ilvl w:val="2"/>
          <w:numId w:val="1"/>
        </w:numPr>
      </w:pPr>
      <w:r>
        <w:t>Delete U.S. Coast Guard Auxiliary Flotilla 4 Mail’s copy</w:t>
      </w:r>
    </w:p>
    <w:p w:rsidR="001D4911" w:rsidRDefault="001D4911" w:rsidP="001D4911">
      <w:pPr>
        <w:pStyle w:val="ListParagraph"/>
        <w:ind w:left="1440"/>
      </w:pPr>
    </w:p>
    <w:p w:rsidR="001D4911" w:rsidRDefault="001D4911" w:rsidP="001D4911">
      <w:pPr>
        <w:pStyle w:val="ListParagraph"/>
        <w:numPr>
          <w:ilvl w:val="1"/>
          <w:numId w:val="1"/>
        </w:numPr>
      </w:pPr>
      <w:r>
        <w:t xml:space="preserve">Click the </w:t>
      </w:r>
      <w:r>
        <w:rPr>
          <w:b/>
        </w:rPr>
        <w:t xml:space="preserve">Save Changes </w:t>
      </w:r>
      <w:r>
        <w:t>button.</w:t>
      </w:r>
    </w:p>
    <w:p w:rsidR="00E140EB" w:rsidRDefault="00FC5E63" w:rsidP="00E140EB"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6581775" cy="5695950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CBE" w:rsidRPr="0060599A" w:rsidRDefault="00F56DC5" w:rsidP="00E84CBE">
      <w:r>
        <w:t xml:space="preserve">This document was created by: Carlos A Gonzalez, </w:t>
      </w:r>
      <w:r w:rsidRPr="00D50D0C">
        <w:t>FSO-CS</w:t>
      </w:r>
      <w:r>
        <w:t>,</w:t>
      </w:r>
      <w:r w:rsidRPr="00D50D0C">
        <w:t xml:space="preserve"> 095-39-04</w:t>
      </w:r>
      <w:r>
        <w:t xml:space="preserve">, </w:t>
      </w:r>
      <w:hyperlink r:id="rId26" w:history="1">
        <w:r w:rsidRPr="00FF3BF9">
          <w:rPr>
            <w:rStyle w:val="Hyperlink"/>
          </w:rPr>
          <w:t>carlos.gonzalez@coastguardchicago.org</w:t>
        </w:r>
      </w:hyperlink>
    </w:p>
    <w:sectPr w:rsidR="00E84CBE" w:rsidRPr="0060599A" w:rsidSect="003E1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D7C1C"/>
    <w:multiLevelType w:val="hybridMultilevel"/>
    <w:tmpl w:val="D242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1F53"/>
    <w:rsid w:val="001429C9"/>
    <w:rsid w:val="001748E4"/>
    <w:rsid w:val="001C631B"/>
    <w:rsid w:val="001D4911"/>
    <w:rsid w:val="003E1F53"/>
    <w:rsid w:val="004150D8"/>
    <w:rsid w:val="004636FB"/>
    <w:rsid w:val="00494C63"/>
    <w:rsid w:val="005D5140"/>
    <w:rsid w:val="0060599A"/>
    <w:rsid w:val="00615093"/>
    <w:rsid w:val="006728B9"/>
    <w:rsid w:val="006745E9"/>
    <w:rsid w:val="00A075AF"/>
    <w:rsid w:val="00B350E9"/>
    <w:rsid w:val="00B9498C"/>
    <w:rsid w:val="00C87C34"/>
    <w:rsid w:val="00D5023D"/>
    <w:rsid w:val="00E140EB"/>
    <w:rsid w:val="00E84CBE"/>
    <w:rsid w:val="00EF5980"/>
    <w:rsid w:val="00F56DC5"/>
    <w:rsid w:val="00F76C0A"/>
    <w:rsid w:val="00FC5E63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0D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84C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7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name@coastguardchicago.org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carlos.gonzalez@coastguardchicago.org" TargetMode="External"/><Relationship Id="rId26" Type="http://schemas.openxmlformats.org/officeDocument/2006/relationships/hyperlink" Target="mailto:carlos.gonzalez@coastguardchicago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hyperlink" Target="mailto:Username@coastguardchicago.org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ername@coastguardchicago.org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://www.gmail.com" TargetMode="External"/><Relationship Id="rId19" Type="http://schemas.openxmlformats.org/officeDocument/2006/relationships/hyperlink" Target="mailto:carlosatnelso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ername@coastguardchicago.or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8C883-B44C-420B-85C2-F8F77C61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 Gonzalez</dc:creator>
  <cp:lastModifiedBy>Carlos Gonzalez</cp:lastModifiedBy>
  <cp:revision>11</cp:revision>
  <dcterms:created xsi:type="dcterms:W3CDTF">2013-06-16T20:05:00Z</dcterms:created>
  <dcterms:modified xsi:type="dcterms:W3CDTF">2013-12-15T19:48:00Z</dcterms:modified>
</cp:coreProperties>
</file>